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2024疫情防控工作总结三篇</w:t>
      </w:r>
      <w:bookmarkEnd w:id="1"/>
    </w:p>
    <w:p>
      <w:pPr>
        <w:jc w:val="center"/>
        <w:spacing w:before="0" w:after="450"/>
      </w:pPr>
      <w:r>
        <w:rPr>
          <w:rFonts w:ascii="Arial" w:hAnsi="Arial" w:eastAsia="Arial" w:cs="Arial"/>
          <w:color w:val="999999"/>
          <w:sz w:val="20"/>
          <w:szCs w:val="20"/>
        </w:rPr>
        <w:t xml:space="preserve">来源：网络  作者：前尘往事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习近平总书记在中共中央政治局常务委员会会议上的重要讲话，无疑给战“疫”一线的医生、护士和基层干部注入了强大信心和力量。为大家带来的疫情防控工作总结三篇，希望能帮助到大家!　　疫情防控工作总结一　　中央组织部2月3日在京召开电视电话会议，对组...</w:t>
      </w:r>
    </w:p>
    <w:p>
      <w:pPr>
        <w:ind w:left="0" w:right="0" w:firstLine="560"/>
        <w:spacing w:before="450" w:after="450" w:line="312" w:lineRule="auto"/>
      </w:pPr>
      <w:r>
        <w:rPr>
          <w:rFonts w:ascii="宋体" w:hAnsi="宋体" w:eastAsia="宋体" w:cs="宋体"/>
          <w:color w:val="000"/>
          <w:sz w:val="28"/>
          <w:szCs w:val="28"/>
        </w:rPr>
        <w:t xml:space="preserve">习近平总书记在中共中央政治局常务委员会会议上的重要讲话，无疑给战“疫”一线的医生、护士和基层干部注入了强大信心和力量。为大家带来的疫情防控工作总结三篇，希望能帮助到大家![_TAG_h2]　　疫情防控工作总结一</w:t>
      </w:r>
    </w:p>
    <w:p>
      <w:pPr>
        <w:ind w:left="0" w:right="0" w:firstLine="560"/>
        <w:spacing w:before="450" w:after="450" w:line="312" w:lineRule="auto"/>
      </w:pPr>
      <w:r>
        <w:rPr>
          <w:rFonts w:ascii="宋体" w:hAnsi="宋体" w:eastAsia="宋体" w:cs="宋体"/>
          <w:color w:val="000"/>
          <w:sz w:val="28"/>
          <w:szCs w:val="28"/>
        </w:rPr>
        <w:t xml:space="preserve">　　中央组织部2月3日在京召开电视电话会议，对组织部门坚决贯彻落实习近平总书记关于打赢疫情防控阻击战重要指示精神和党中央决策部署，积极主动履职、有效发挥作用作出具体安排。陈希同志在会议上强调组织部门要在打赢疫情防控阻击战中积极主动履职、有效发挥作用。我们要牢牢把握“生命重于泰山，疫情就是命令，防控就是责任”的总体要求，坚决守住防控的最后一公里，把精准防控工作落深落细落实。</w:t>
      </w:r>
    </w:p>
    <w:p>
      <w:pPr>
        <w:ind w:left="0" w:right="0" w:firstLine="560"/>
        <w:spacing w:before="450" w:after="450" w:line="312" w:lineRule="auto"/>
      </w:pPr>
      <w:r>
        <w:rPr>
          <w:rFonts w:ascii="宋体" w:hAnsi="宋体" w:eastAsia="宋体" w:cs="宋体"/>
          <w:color w:val="000"/>
          <w:sz w:val="28"/>
          <w:szCs w:val="28"/>
        </w:rPr>
        <w:t xml:space="preserve">　　提高政治站位，在思想认识上高度重视。按照“坚定信心、同舟共济、科学防治、精准施策”的要求，危难时刻挺身而出、英勇奋斗，把疫情防控斗争的各项部署落细落实落到位。全体党员干部要认真贯彻落实习近平总书记重要指示批示精神，把思想和行动统一到县委县政府部署上来，自觉把人民群众生命安全和身体健康放在第一位，把防控疫情斗争作为践行初心使命体现担当的试金石，做到守土有责、守土担责、守土尽责。要承担起疫情防控工作责任,克服侥幸心理和麻痹思想,严防死守、不留死角、不出漏洞,积极当好群众的贴心人和主心骨。</w:t>
      </w:r>
    </w:p>
    <w:p>
      <w:pPr>
        <w:ind w:left="0" w:right="0" w:firstLine="560"/>
        <w:spacing w:before="450" w:after="450" w:line="312" w:lineRule="auto"/>
      </w:pPr>
      <w:r>
        <w:rPr>
          <w:rFonts w:ascii="宋体" w:hAnsi="宋体" w:eastAsia="宋体" w:cs="宋体"/>
          <w:color w:val="000"/>
          <w:sz w:val="28"/>
          <w:szCs w:val="28"/>
        </w:rPr>
        <w:t xml:space="preserve">　　突出防控重点，在疫情监测上精准发力。要严格落实《福建省提出11个“一律”具体要求》、县疫情防控应急指挥部《长汀县广大城乡居民科学防范不给病毒留缺口》《长汀县提出疫情防控五条要求》，牢牢把握“多措并举、多管齐下、严防死守”的工作主线，依规依纪依法落实各项防控措施。要密切跟踪疫情动态，做好风险评估和防范应对准备。持续加强一线执法人员坚守岗位、昼巡夜查、严防死守，采取“排查+管控+报告”的措施，全力以赴做好文化体育旅游市场管控。实行全天候24小时通讯畅通，实行防控疫情“日报告”及巡查制度，确保有情况发生时信息畅通、报告及时、响应到位。</w:t>
      </w:r>
    </w:p>
    <w:p>
      <w:pPr>
        <w:ind w:left="0" w:right="0" w:firstLine="560"/>
        <w:spacing w:before="450" w:after="450" w:line="312" w:lineRule="auto"/>
      </w:pPr>
      <w:r>
        <w:rPr>
          <w:rFonts w:ascii="宋体" w:hAnsi="宋体" w:eastAsia="宋体" w:cs="宋体"/>
          <w:color w:val="000"/>
          <w:sz w:val="28"/>
          <w:szCs w:val="28"/>
        </w:rPr>
        <w:t xml:space="preserve">　　加强舆情监控，在公众引导上协同配合。要把党的强大政治优势、组织优势和密切联系群众优势转化为疫情防控工作优势，推动乡镇街道、村社区党组织落实属地责任。贯彻落实县委组织部《关于抽调县直单位干部协助社区做好摸排管控工作的通知》精神，全力配合城区各社区做好重点人员摸排管控，落实好防控措施，选派优秀党员干部到南门、水东、西门、中心坝等社区协助疫情摸排管控等工作。协助社区广泛动员居民群众，全力摸排掌握湖北、武汉、温州、深圳等疫区来汀回汀人员信息，做好自我观察防范措施，并送达《告知书》。要密切关注疫情防控舆情，遇到突发情况做到第一时间报告、第一时间处置。组织干部职工认真学习《机关单位工作人员健康防护手册》，引导干部职工增强自我保护意识,提升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疫情防控工作总结二</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疫情防控工作总结三</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2025-07-08T12:27:27+08:00</dcterms:created>
  <dcterms:modified xsi:type="dcterms:W3CDTF">2025-07-08T12:27:27+08:00</dcterms:modified>
</cp:coreProperties>
</file>

<file path=docProps/custom.xml><?xml version="1.0" encoding="utf-8"?>
<Properties xmlns="http://schemas.openxmlformats.org/officeDocument/2006/custom-properties" xmlns:vt="http://schemas.openxmlformats.org/officeDocument/2006/docPropsVTypes"/>
</file>