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脱贫攻坚工作总结 18：2024年全省脱贫攻坚工作总结</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今年是贯彻落实党的十九大精神的开局之年，是决胜全面小康、实施“十三五”规划承上启下、全面推进贫困地区脱贫攻坚的关键一年，我们以习近平新时代中国特色社会主义思想为指导，按照中央经济工作会议、中央农村工作会议和全国扶贫开发工作会议的...</w:t>
      </w:r>
    </w:p>
    <w:p>
      <w:pPr>
        <w:ind w:left="0" w:right="0" w:firstLine="560"/>
        <w:spacing w:before="450" w:after="450" w:line="312" w:lineRule="auto"/>
      </w:pPr>
      <w:r>
        <w:rPr>
          <w:rFonts w:ascii="宋体" w:hAnsi="宋体" w:eastAsia="宋体" w:cs="宋体"/>
          <w:color w:val="000"/>
          <w:sz w:val="28"/>
          <w:szCs w:val="28"/>
        </w:rPr>
        <w:t xml:space="preserve">      今年是贯彻落实党的十九大精神的开局之年，是决胜全面小康、实施“十三五”规划承上启下、全面推进贫困地区脱贫攻坚的关键一年，我们以习近平新时代中国特色社会主义思想为指导，按照中央经济工作会议、中央农村工作会议和全国扶贫开发工作会议的部署，统筹推进扶贫领域作风建设年，持续打好脱贫攻坚“四场硬仗”。</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为深入贯彻落实习近平总书记在深度贫困地区脱贫攻坚座谈会上的重要讲话精神，全面落实全省深度贫困地区脱贫攻坚工作推进大会部署，在省委、省政府的正确领导下，我省集中精力、集中火力，组织发动了 XXXX 年脱贫攻坚“秋季攻势”，全面打响了以农村“组组通”公路为重点的基础设施建设、产业扶贫、易地扶贫搬迁、教育医疗住房“三保障”“四场硬仗”，脱贫攻坚取得积极成效。</w:t>
      </w:r>
    </w:p>
    <w:p>
      <w:pPr>
        <w:ind w:left="0" w:right="0" w:firstLine="560"/>
        <w:spacing w:before="450" w:after="450" w:line="312" w:lineRule="auto"/>
      </w:pPr>
      <w:r>
        <w:rPr>
          <w:rFonts w:ascii="宋体" w:hAnsi="宋体" w:eastAsia="宋体" w:cs="宋体"/>
          <w:color w:val="000"/>
          <w:sz w:val="28"/>
          <w:szCs w:val="28"/>
        </w:rPr>
        <w:t xml:space="preserve">    &gt;  (一)基础设施进展较快。坚持脱贫攻坚、基础先行，加大投入力度，创新融资方式，加快打通农村基础设施建设“最后一公里”，为打赢脱贫攻坚战提供重要支撑。实施农村“组组通”公路三年大决战。按照“搬不了就通、通不了就搬”的原则，在不增加政府债务前提下创新融资方式，以“省级统筹、分级承贷、分年筹集”的方式筹资 XXX 亿元，启动实施农村“组组通”公路三年大决战，为持续脱贫创造必要条件。截止XX月XX日，已开工建设X.XX 万公里，开工率是当年规划的 XXX%，年底可完成 X.X 万公里，实现 XXXXX 个 XX 户以上的村民组通硬化路。加快改善农村人居环境。把加快补齐农村人居环境突出短板，作为打赢脱贫攻坚战、实现同步小康的重要内容。动员各方力量，整合各种资源，强化各项举措，今年投入 XXX 亿元全面加快“四在农家〃美丽乡村”建设，有力地改善了农村基本生产生活条件和人居环境，得到了 XX 副总理的充分肯定。</w:t>
      </w:r>
    </w:p>
    <w:p>
      <w:pPr>
        <w:ind w:left="0" w:right="0" w:firstLine="560"/>
        <w:spacing w:before="450" w:after="450" w:line="312" w:lineRule="auto"/>
      </w:pPr>
      <w:r>
        <w:rPr>
          <w:rFonts w:ascii="宋体" w:hAnsi="宋体" w:eastAsia="宋体" w:cs="宋体"/>
          <w:color w:val="000"/>
          <w:sz w:val="28"/>
          <w:szCs w:val="28"/>
        </w:rPr>
        <w:t xml:space="preserve">   &gt;   (二)产业扶贫成效明显。我省把农业供给侧结构性改革和产业扶贫结合起来，坚持强龙头、创品牌、带农户，重点发展特色产业，新增蔬菜食用菌 XXX.X 万亩、中药材 XX.X 万亩、家禽 XXXX 万羽，覆盖带动 XX 万户 XXX 多万贫困人口。全面推进农村“三变”改革，总结推广“塘约经验”，在XXXX个深度贫困村中建立合作社XXXX个，有XX.XX 万贫困人口参加合作社。全省累计培育省级以上农业龙头企业 XXX 家，农民专业合作社 X.X 万个，今年实施产业扶贫项目 X.X 万余个，覆盖贫困户近 XX 万户 XXX 余万人。</w:t>
      </w:r>
    </w:p>
    <w:p>
      <w:pPr>
        <w:ind w:left="0" w:right="0" w:firstLine="560"/>
        <w:spacing w:before="450" w:after="450" w:line="312" w:lineRule="auto"/>
      </w:pPr>
      <w:r>
        <w:rPr>
          <w:rFonts w:ascii="宋体" w:hAnsi="宋体" w:eastAsia="宋体" w:cs="宋体"/>
          <w:color w:val="000"/>
          <w:sz w:val="28"/>
          <w:szCs w:val="28"/>
        </w:rPr>
        <w:t xml:space="preserve">     &gt; (三)易地扶贫搬迁稳步推进。坚持把易地扶贫搬迁作为脱贫攻坚的“当头炮”和重中之重，坚持以产定搬、以岗定搬，坚持城镇化集中安臵，落实后续扶持措施，让搬迁农户一步住上新房子、快步过上好日子。在全国率先建立和完善政策体系，率先建立资金省级统贷统还机制，率先建立严格的住房面积和成本控制制度，创新搬迁安臵模式和项目建设方式，全部实行城镇化集中安臵、以县为单位集中建设管理，鼓励跨行政区域搬迁，强化搬迁群众后续扶持。截至 XX 月 XX 日，XXXX 年搬迁项目全面建成并入住 XX.X 万人;XXXX 年计划搬迁 XX 万人，已建成住房 XX.XX 万套;今年搬迁项目起步良好。</w:t>
      </w:r>
    </w:p>
    <w:p>
      <w:pPr>
        <w:ind w:left="0" w:right="0" w:firstLine="560"/>
        <w:spacing w:before="450" w:after="450" w:line="312" w:lineRule="auto"/>
      </w:pPr>
      <w:r>
        <w:rPr>
          <w:rFonts w:ascii="宋体" w:hAnsi="宋体" w:eastAsia="宋体" w:cs="宋体"/>
          <w:color w:val="000"/>
          <w:sz w:val="28"/>
          <w:szCs w:val="28"/>
        </w:rPr>
        <w:t xml:space="preserve">   &gt;   (四)农村危房改造和住房保障取得实效。出台了《XX 省农村危房“危改”“三改”工程质量安全技术导则》《XX 省农村危房改造工程质量检查验收统一标准》等 X 个技术文件。截至 XX 月 XX 日，全省 XX 万户农村危房“危改” 竣工 XX.XX 万户，竣工率 XX.XX%;“三改”竣工 XX.X 万户，竣工率 XX.XX%。其中，XX 市、XX 州、XX 新区等 X 个市(州) 以及XX市、XX区等XX个县(区)已完成全部“危改”任务;XX 市以及 XX 县、XX 县等 XX 个县(区)已全部完成“三改”任务。</w:t>
      </w:r>
    </w:p>
    <w:p>
      <w:pPr>
        <w:ind w:left="0" w:right="0" w:firstLine="560"/>
        <w:spacing w:before="450" w:after="450" w:line="312" w:lineRule="auto"/>
      </w:pPr>
      <w:r>
        <w:rPr>
          <w:rFonts w:ascii="宋体" w:hAnsi="宋体" w:eastAsia="宋体" w:cs="宋体"/>
          <w:color w:val="000"/>
          <w:sz w:val="28"/>
          <w:szCs w:val="28"/>
        </w:rPr>
        <w:t xml:space="preserve">     &gt; (五)旅游扶贫和农村电商发展稳步铺开。在全国率先开展旅游资源大普查，新发现 X 万多个旅游景点，XX 个县发现温泉资源，大力实施旅游项目建设扶贫工程、景区带动扶贫工程、旅游资源开发扶贫工程等九个旅游扶贫工程。建成县级电商运营服务中心 XX 余个，村级电商服务站点 X.XXX 万个，有效推动黔货出山。建成“X 农网”农村电商服务站点 XXXX 个，全面铺开“校农结合”定向采购农产品工作。建设冷链物流运输体系，实现市州冷链物流中心全覆盖，冷库库容达到 XX.XX 万吨，冷链运输车辆达到 XXX 台。</w:t>
      </w:r>
    </w:p>
    <w:p>
      <w:pPr>
        <w:ind w:left="0" w:right="0" w:firstLine="560"/>
        <w:spacing w:before="450" w:after="450" w:line="312" w:lineRule="auto"/>
      </w:pPr>
      <w:r>
        <w:rPr>
          <w:rFonts w:ascii="宋体" w:hAnsi="宋体" w:eastAsia="宋体" w:cs="宋体"/>
          <w:color w:val="000"/>
          <w:sz w:val="28"/>
          <w:szCs w:val="28"/>
        </w:rPr>
        <w:t xml:space="preserve">  &gt;    (六)教育扶贫和农村劳动力全员培训力度加大。全面实行农村贫困家庭子女无障碍入学，全面实现对农村困难家庭学生资助从学前教育到研究生阶段全覆盖，在全国率先开展农村学前教育儿童营养改善计划。推进对建档立卡贫困劳动力就业培训全覆盖，培训农村贫困劳动力 XX.X 万人。推进对农村 XX 岁以上妇女文盲脱盲再教育全覆盖。组织 XX 所职业院校开办 XXX 个精准脱贫班，面向 XX 个深度贫困县和 XX 个极贫乡镇招收 XXXX 名贫困家庭学生。</w:t>
      </w:r>
    </w:p>
    <w:p>
      <w:pPr>
        <w:ind w:left="0" w:right="0" w:firstLine="560"/>
        <w:spacing w:before="450" w:after="450" w:line="312" w:lineRule="auto"/>
      </w:pPr>
      <w:r>
        <w:rPr>
          <w:rFonts w:ascii="宋体" w:hAnsi="宋体" w:eastAsia="宋体" w:cs="宋体"/>
          <w:color w:val="000"/>
          <w:sz w:val="28"/>
          <w:szCs w:val="28"/>
        </w:rPr>
        <w:t xml:space="preserve">&gt;      (七)精准医疗扶贫全面推进。创新建立农村贫困人口 “四重医疗保障”政策，全面推进乡镇卫生院远程医疗服务体系建设，探索开展农村贫困人口先诊疗后付费制度，将 XX 种疾病纳入农村贫困人口慢性病医疗救助范围。深入实施基层医疗卫生服务能力三年提升计划，全面提升基层医疗服务能力，让群众看得好病。对因病致贫、因病返贫主要病种进行全面排查，对患者进行集中诊疗，加强重点传染病、多发病、流行病预防控制，强化贫困地区妇幼健康，全面提升基层公共卫生水平，让群众少生病。截至 XX 月底，全省共有 XXX.XX 万人次享受四重医疗保障，获得补偿 XX.XX 亿元，其中深度贫困县 XX.XX 万人次，补偿 X.XX 亿元。</w:t>
      </w:r>
    </w:p>
    <w:p>
      <w:pPr>
        <w:ind w:left="0" w:right="0" w:firstLine="560"/>
        <w:spacing w:before="450" w:after="450" w:line="312" w:lineRule="auto"/>
      </w:pPr>
      <w:r>
        <w:rPr>
          <w:rFonts w:ascii="宋体" w:hAnsi="宋体" w:eastAsia="宋体" w:cs="宋体"/>
          <w:color w:val="000"/>
          <w:sz w:val="28"/>
          <w:szCs w:val="28"/>
        </w:rPr>
        <w:t xml:space="preserve">    &gt;  (八)工作措施更加扎实有效。在省委、省政府的正确领导下，各级党委、政府坚定信心、勇于担当，把脱贫职责扛在肩上，把脱贫任务抓在手上，投入大量人力物力，狠抓工作落实。加强脱贫攻坚一线力量，从省直单位选派 XX 名优秀年轻处级干部、从市县选派 XXX 名优秀干部到贫困县、贫困乡镇挂职参与脱贫攻坚，对 XXX 名村第一书记和 XXX 名村党组织书记进行了调整。全省扶贫产业子基金到位 XXX.XX 亿元，既支持了脱贫攻坚，发展了产业，又支持了企业发展，转变了金融机构的作风，同时还锻炼了一批干部，形成了新的发展理念和工作方法。此外，东西部对口帮扶、定点帮扶、企业帮扶也取得积极成效。在脱贫攻坚中，涌现出 XX、XX、XX、XX 等一批先进典型。</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紧盯“减少农村贫困人口 XXX 万人，XX 个贫困县摘帽” 的目标，继续动员全社会力量脱贫攻坚，落实脱贫攻坚责任横向到边、纵向到底，逐级逐部门人人扣牢脱贫攻坚责任链任务链，巩固和扩大扶贫成果，提高脱贫质量，确保脱贫攻坚连战连捷。</w:t>
      </w:r>
    </w:p>
    <w:p>
      <w:pPr>
        <w:ind w:left="0" w:right="0" w:firstLine="560"/>
        <w:spacing w:before="450" w:after="450" w:line="312" w:lineRule="auto"/>
      </w:pPr>
      <w:r>
        <w:rPr>
          <w:rFonts w:ascii="宋体" w:hAnsi="宋体" w:eastAsia="宋体" w:cs="宋体"/>
          <w:color w:val="000"/>
          <w:sz w:val="28"/>
          <w:szCs w:val="28"/>
        </w:rPr>
        <w:t xml:space="preserve">     &gt; 一是聚焦脱贫目标，促进识别和退出再精准。坚持把精准作为脱贫攻坚生命线，贯彻脱贫攻坚全过程，进一步强化精准识别，扣好落实基本方略的“第一粒”扣子。向脱贫目标再聚焦。按照“三率一度”的脱贫标准，既不降低标准，也不吊高胃口。合理确定脱贫滚动规划，既确保进度，更确保质量，坚持成熟一个摘帽一个，既防止搞短期突击，也不故意拖延。在识别退出上再精准。进一步完善识别、退出的标准和程序，逐村逐户进行现场核查，做到该进则进、该退则退，最大限度减少贫困人口错评率和漏评率，坚决防止“数字脱贫”和“被脱贫”。</w:t>
      </w:r>
    </w:p>
    <w:p>
      <w:pPr>
        <w:ind w:left="0" w:right="0" w:firstLine="560"/>
        <w:spacing w:before="450" w:after="450" w:line="312" w:lineRule="auto"/>
      </w:pPr>
      <w:r>
        <w:rPr>
          <w:rFonts w:ascii="宋体" w:hAnsi="宋体" w:eastAsia="宋体" w:cs="宋体"/>
          <w:color w:val="000"/>
          <w:sz w:val="28"/>
          <w:szCs w:val="28"/>
        </w:rPr>
        <w:t xml:space="preserve">      &gt;二是聚焦深度贫困，继续打好“四场硬仗”。在今年投入 XX 亿元，启动实施定点包干扶贫项目 XXXX 个的基础上，深入落实国家《关于支持深度贫困地区脱贫攻坚的实施意见》，结合 XX 实际，瞄准 XX 个深度贫困县 XX 个极贫乡镇 XXXX 个深度贫困村，再补充细化倾斜扶持政策措施，确保各级各部门新增脱贫攻坚资金、项目、举措重点投入，加快深度贫困地区脱贫攻坚进程。继续打好农村“组组通”公路硬仗，建设通组公路硬化 X 万公里。继续打好易地扶贫搬迁硬仗，今年搬迁 XX 万人。继续打好产业扶贫硬仗，用好 XXX 亿元扶贫产业子基金，重点发展具有比较优势的蔬菜、茶叶、生态家禽、食用菌、中药材五大产业，力争在今年通过产业扶贫带动 XX.X 万贫困人口脱贫。继续打好教育医疗住房“三保障”硬仗，继续压缩 X%的行政经费用于教育扶贫，继续实施贫困家庭学生教育扶贫政策和营养改善计划，继续实施“四重医疗保障”，继续支持建档立卡贫困户等 X 类重点对象的危房改造，今年完成 XX.XX 万户改造任务。</w:t>
      </w:r>
    </w:p>
    <w:p>
      <w:pPr>
        <w:ind w:left="0" w:right="0" w:firstLine="560"/>
        <w:spacing w:before="450" w:after="450" w:line="312" w:lineRule="auto"/>
      </w:pPr>
      <w:r>
        <w:rPr>
          <w:rFonts w:ascii="宋体" w:hAnsi="宋体" w:eastAsia="宋体" w:cs="宋体"/>
          <w:color w:val="000"/>
          <w:sz w:val="28"/>
          <w:szCs w:val="28"/>
        </w:rPr>
        <w:t xml:space="preserve">&gt;      三是聚焦精神扶贫，在帮扶措施上再精准。把扶贫和扶志、扶智结合起来，把救急纾困和内生脱贫结合起来，变输血为造血。着力改变少数地方把产业扶贫资金简单分配到村和扶贫产业造盆景、“垒大户”等现象。</w:t>
      </w:r>
    </w:p>
    <w:p>
      <w:pPr>
        <w:ind w:left="0" w:right="0" w:firstLine="560"/>
        <w:spacing w:before="450" w:after="450" w:line="312" w:lineRule="auto"/>
      </w:pPr>
      <w:r>
        <w:rPr>
          <w:rFonts w:ascii="宋体" w:hAnsi="宋体" w:eastAsia="宋体" w:cs="宋体"/>
          <w:color w:val="000"/>
          <w:sz w:val="28"/>
          <w:szCs w:val="28"/>
        </w:rPr>
        <w:t xml:space="preserve">&gt;      四是聚焦作风建设，在考核监督上再精准。按照中央要求大力开展脱贫攻坚作风建设年行动，对扶贫领域的作风问题进行专项整治，坚决查处责任落实不到位、资金管理使用不规范等问题，特别是对弄虚作假、搞数字脱贫的严肃查处，用作风建设的成果促进各项扶贫政策举措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2025-05-07T05:54:04+08:00</dcterms:created>
  <dcterms:modified xsi:type="dcterms:W3CDTF">2025-05-07T05:54:04+08:00</dcterms:modified>
</cp:coreProperties>
</file>

<file path=docProps/custom.xml><?xml version="1.0" encoding="utf-8"?>
<Properties xmlns="http://schemas.openxmlformats.org/officeDocument/2006/custom-properties" xmlns:vt="http://schemas.openxmlformats.org/officeDocument/2006/docPropsVTypes"/>
</file>