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三年工作总结干部考察2024年十九篇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一般指国家机关、军队和人民团体的公职人员，以及担任一定领导或管理工作的人员ldquo干部是党和国家事业的骨干，是人民的公仆。 以下是为大家整理的关于三年工作总结干部考察2024年的文章19篇 ,欢迎品鉴！第1篇: 三年工作总结干部考察202...</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一般指国家机关、军队和人民团体的公职人员，以及担任一定领导或管理工作的人员ldquo干部是党和国家事业的骨干，是人民的公仆。 以下是为大家整理的关于三年工作总结干部考察2024年的文章19篇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&gt;　四、整治用人上不正之风的情况。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第2篇: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于20_年参加全省公务员考试，经考试、面试合格后被录用到_县_镇政府工作，成为一名光荣的公务员。一年来，在领导的培养教育和同事的关心帮忙下，经过自我的不懈努力，在思想认识和工作本事上都取得了较大的提高。针对一年来的学习工作情景，现作自我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加强学习，努力提高自我的综合素质。一是认真学习了马克思列宁主义主义、毛泽东思想、邓小平理论、“三个代表”重要思想和科学发展观，努力提高自我的理论水平，用正确的理论来指导自我的工作实践，指导自我不断改造世界观、人生观和价值观;二是系统学习了党的_大精神，深入领会执行中央、省委、市委的一系列重大方针、政策、措施，弄清工作的方向、目标和任务，紧跟时代潮流，确保在思想上、行动上和党组织坚持高度一致;三是努力学习与工作相关的各种知识，重点学习了公文写作、公文处理和办公自动化知识，同时加强对社会主义市场经济理论、法律、科技等方面知识的学习，以使自我在工作中不掉队、不落伍，能够更好地胜任本职工作。经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　&gt;　二、脚踏实地，勤奋工作。</w:t>
      </w:r>
    </w:p>
    <w:p>
      <w:pPr>
        <w:ind w:left="0" w:right="0" w:firstLine="560"/>
        <w:spacing w:before="450" w:after="450" w:line="312" w:lineRule="auto"/>
      </w:pPr>
      <w:r>
        <w:rPr>
          <w:rFonts w:ascii="宋体" w:hAnsi="宋体" w:eastAsia="宋体" w:cs="宋体"/>
          <w:color w:val="000"/>
          <w:sz w:val="28"/>
          <w:szCs w:val="28"/>
        </w:rPr>
        <w:t xml:space="preserve">　　勤奋工作，认真负责地完成各项工作任务。首先是熟悉本职工作，迅速进入主角。由于来_镇之前，我就在宜黄的中港负责组宣工作，所以进入工作状态比较快，能够很好的完成各项本职工作。其次是认真对待领导交办的每一件事。这一年来，除了做组宣口上的工作，还兼职了办公室的报账，收发文，接待等多方面的工作，虽然工作起来十分的辛苦，但我没有任何怨言，因为我始终牢记自我是一名共产党员，是公众的服务员。第三是牢固树立全心全意为人民服务的宗旨，经过一年来的工作实践，我更加深刻的领会到了公务员的真正含义，也更加清晰了自我的人生价值。</w:t>
      </w:r>
    </w:p>
    <w:p>
      <w:pPr>
        <w:ind w:left="0" w:right="0" w:firstLine="560"/>
        <w:spacing w:before="450" w:after="450" w:line="312" w:lineRule="auto"/>
      </w:pPr>
      <w:r>
        <w:rPr>
          <w:rFonts w:ascii="宋体" w:hAnsi="宋体" w:eastAsia="宋体" w:cs="宋体"/>
          <w:color w:val="000"/>
          <w:sz w:val="28"/>
          <w:szCs w:val="28"/>
        </w:rPr>
        <w:t xml:space="preserve">　　三、端正作风，务实敬业。</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在生活中，坚持正直、谦虚、朴实的生活作风，摆正自我的位置，尊重领导，团结同志，平等相处，以诚待人，自觉抵制腐朽思想的侵蚀。能够以正确的态度对待各项工作任务，热爱本职工作，认真学习党和国家制定的各项方针、政策并努力贯彻到实际工作中去。无论是在工作中还是生活中，时刻牢记习近平总书记提出的“空谈误国”的价值观，踏实勤奋，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同时也认识到自我存在一些不足之处，主要表此刻：理论知识水平还比较低、现代办公技能还不强、基层工作经验不足等等。今后，我将加强学习，克服缺点，发扬成绩，自觉把自我置于党组织和群众的监督之下，刻苦学习、勤奋工作，做一名合格的公务员，为构建设和谐社会目标作出自我的贡献!</w:t>
      </w:r>
    </w:p>
    <w:p>
      <w:pPr>
        <w:ind w:left="0" w:right="0" w:firstLine="560"/>
        <w:spacing w:before="450" w:after="450" w:line="312" w:lineRule="auto"/>
      </w:pPr>
      <w:r>
        <w:rPr>
          <w:rFonts w:ascii="宋体" w:hAnsi="宋体" w:eastAsia="宋体" w:cs="宋体"/>
          <w:color w:val="000"/>
          <w:sz w:val="28"/>
          <w:szCs w:val="28"/>
        </w:rPr>
        <w:t xml:space="preserve">　　公务员年度考核工作总结2</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　　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第3篇: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于2024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　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&gt;　　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第5篇: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第6篇: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20_年2月，我根据组织的安排，来到市信访局厅开始了为期一年的挂职锻炼。半年的时间虽然过得很快，但是收获颇丰。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　　&gt;一、提高认识，坚定做好信访工作的信心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_的窗口，对维护社会稳定、保障人民群众切身利益起到重要作用，信访工作的好坏直接体现了_在基层是否得到落实，通过学习和实践，坚定了我做好信访工作学的习信网心。</w:t>
      </w:r>
    </w:p>
    <w:p>
      <w:pPr>
        <w:ind w:left="0" w:right="0" w:firstLine="560"/>
        <w:spacing w:before="450" w:after="450" w:line="312" w:lineRule="auto"/>
      </w:pPr>
      <w:r>
        <w:rPr>
          <w:rFonts w:ascii="宋体" w:hAnsi="宋体" w:eastAsia="宋体" w:cs="宋体"/>
          <w:color w:val="000"/>
          <w:sz w:val="28"/>
          <w:szCs w:val="28"/>
        </w:rPr>
        <w:t xml:space="preserve">　　&gt;二、认真学习，尽快进入工作角色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&gt;　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&gt;四、爱岗敬业，严格要求自己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_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　　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　　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__年3月至今任党政办主任、乡团委书记、乡纪检监察室主任等职务。本人认真学习和贯彻落实科学发展观，遵章守纪、恪尽职责、廉洁奉公、团结同志、努力工作，得到群众的认可和乡党委、政府的好评。20_、20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第8篇: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第10篇: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　　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&gt;　四、整治用人上不正之风的情况。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选拔任用的酝酿、讨论到考察、任用，全程坚持公开透明民主，并采取对新提拔干部的任期民主测评，使广大干部能自觉遵守组织人事纪律，抵制用人上不正之风的侵蚀。</w:t>
      </w:r>
    </w:p>
    <w:p>
      <w:pPr>
        <w:ind w:left="0" w:right="0" w:firstLine="560"/>
        <w:spacing w:before="450" w:after="450" w:line="312" w:lineRule="auto"/>
      </w:pPr>
      <w:r>
        <w:rPr>
          <w:rFonts w:ascii="黑体" w:hAnsi="黑体" w:eastAsia="黑体" w:cs="黑体"/>
          <w:color w:val="000000"/>
          <w:sz w:val="36"/>
          <w:szCs w:val="36"/>
          <w:b w:val="1"/>
          <w:bCs w:val="1"/>
        </w:rPr>
        <w:t xml:space="preserve">第12篇: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认真学习领会党的十七届六中全会、十八大精神，在政治、思想与行动上与党中央保持一致。自觉学习宣传部下达的政治理论学习任务，认真参加“干部在线学习”达到规定学时，同时积极撰写心得体会文章。平时关注国内外政治时事，在实际工作中坚持理论联系实际，认真履行共产党员义务和用共产党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20_年在做好常规工作的同时，重点做了以下几方面工作：一是联合市城市管理行政执法局直属一大队对学校周边的流动摊贩进行专项整治行动，改善并净化了学校周边环境，有效保障学生身心健康及安全;二是严格外来车辆登记准入制度，进一步加强校内车辆的秩序管理，对违规停放车辆实行网上曝光，经过专项整治，违规现象明显减少，校内停车秩序良好;三是校园绿色公共自行车被学校评为20_年度“师生最满意十件事”之一之后，继续切实做好服务师生工作;四是加强保卫专线值班，实行保卫干部带班巡逻制度(早、中、晚班至少各1次)，捕捉和发现校园不安定因素，密切关注校园安全动态。五是分别召开“拒绝送餐和带餐入校(室)”、“关注学生公寓消防安全”两次师生安全主题交流活动，四次走进生命学院(2月)、医学院(4月)、经贸学院(5月)和物电学院(6月)，与师生进行有效沟通，进一步提高安全管理与服务水平。六是联合椒江公安分局举办“防范超市进校园”活动，进一步提高防范宣传的实效;七是为2024级新生开设《大学生安全问题及其防范》专题讲座，举办20_“动感地带杯”大学生安全有奖知识竞赛，增强学生安全意识，提高防范技能;八是加强与市交警支队等部门的沟通与联系，解决落实学校北大门的交通安全措施;九是认真做好十八大期间校园维稳工作，关注钓鱼山、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第13篇: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第14篇: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三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第15篇: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第16篇: 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2025-05-02T10:06:44+08:00</dcterms:created>
  <dcterms:modified xsi:type="dcterms:W3CDTF">2025-05-02T10:06:44+08:00</dcterms:modified>
</cp:coreProperties>
</file>

<file path=docProps/custom.xml><?xml version="1.0" encoding="utf-8"?>
<Properties xmlns="http://schemas.openxmlformats.org/officeDocument/2006/custom-properties" xmlns:vt="http://schemas.openxmlformats.org/officeDocument/2006/docPropsVTypes"/>
</file>