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人社部工作总结2024(汇总7篇)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社部工作总结20_1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人社部工作总结20_1</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人社部工作总结20_2</w:t>
      </w:r>
    </w:p>
    <w:p>
      <w:pPr>
        <w:ind w:left="0" w:right="0" w:firstLine="560"/>
        <w:spacing w:before="450" w:after="450" w:line="312" w:lineRule="auto"/>
      </w:pPr>
      <w:r>
        <w:rPr>
          <w:rFonts w:ascii="宋体" w:hAnsi="宋体" w:eastAsia="宋体" w:cs="宋体"/>
          <w:color w:val="000"/>
          <w:sz w:val="28"/>
          <w:szCs w:val="28"/>
        </w:rPr>
        <w:t xml:space="preserve">认真学习自治区党委、市委、区委关于党风廉政工作的相关要求，积极学习《廉政》、《准则》，将“八项规定”作为自己的标尺，严格要求自己，增强服务意识，做到了政治坚定、谦虚谨慎、把握原则、谨慎交友、遵纪守法、廉洁自律。严格遵守单位的各项规章制度，平时生活中团结同志，一年来没违纪发生，没为领导形象抹黑。虽然在一年的工作中取得了一定的成绩，但还存在一定的问题和不足。一是工作当中主动向领导汇报请示的多，为领导出注意想办法的少。二是基层调研不够，有些情况了解得不够细，不够实，不够多，掌握材料不够充分，使工作被动。三是处理一些工作关系时还不能得心应手。在以后的工作时间内，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人社部工作总结20_3</w:t>
      </w:r>
    </w:p>
    <w:p>
      <w:pPr>
        <w:ind w:left="0" w:right="0" w:firstLine="560"/>
        <w:spacing w:before="450" w:after="450" w:line="312" w:lineRule="auto"/>
      </w:pPr>
      <w:r>
        <w:rPr>
          <w:rFonts w:ascii="宋体" w:hAnsi="宋体" w:eastAsia="宋体" w:cs="宋体"/>
          <w:color w:val="000"/>
          <w:sz w:val="28"/>
          <w:szCs w:val="28"/>
        </w:rPr>
        <w:t xml:space="preserve">坚持广覆盖、多层次、可持续基本方针，深入贯彻落实各项社保政策，推动建设社会保险“五险合一”的社保信息系统，加快建立健全覆盖城乡居民的社会保障工作体系，不断提高社会保障水平。</w:t>
      </w:r>
    </w:p>
    <w:p>
      <w:pPr>
        <w:ind w:left="0" w:right="0" w:firstLine="560"/>
        <w:spacing w:before="450" w:after="450" w:line="312" w:lineRule="auto"/>
      </w:pPr>
      <w:r>
        <w:rPr>
          <w:rFonts w:ascii="宋体" w:hAnsi="宋体" w:eastAsia="宋体" w:cs="宋体"/>
          <w:color w:val="000"/>
          <w:sz w:val="28"/>
          <w:szCs w:val="28"/>
        </w:rPr>
        <w:t xml:space="preserve">(一)社会保险覆盖面继续扩大</w:t>
      </w:r>
    </w:p>
    <w:p>
      <w:pPr>
        <w:ind w:left="0" w:right="0" w:firstLine="560"/>
        <w:spacing w:before="450" w:after="450" w:line="312" w:lineRule="auto"/>
      </w:pPr>
      <w:r>
        <w:rPr>
          <w:rFonts w:ascii="宋体" w:hAnsi="宋体" w:eastAsia="宋体" w:cs="宋体"/>
          <w:color w:val="000"/>
          <w:sz w:val="28"/>
          <w:szCs w:val="28"/>
        </w:rPr>
        <w:t xml:space="preserve">城镇职工基本养老保险参保人数36427人(不含退休人员)，其中，企业在职职工养老保险参保人数达26991人，完成目标任务26991人的100%。城镇基本医疗保险参保人数77672人，完成目标任务77000人的，其中城镇职工基本医疗保险参保人数22867人，城镇居民医疗保险参保人数54805人。失业、工伤、生育保险参保人数分别达11395人、12246人、5500人，分别完成目标任务11000人、12172人、5483人的103%、、。</w:t>
      </w:r>
    </w:p>
    <w:p>
      <w:pPr>
        <w:ind w:left="0" w:right="0" w:firstLine="560"/>
        <w:spacing w:before="450" w:after="450" w:line="312" w:lineRule="auto"/>
      </w:pPr>
      <w:r>
        <w:rPr>
          <w:rFonts w:ascii="宋体" w:hAnsi="宋体" w:eastAsia="宋体" w:cs="宋体"/>
          <w:color w:val="000"/>
          <w:sz w:val="28"/>
          <w:szCs w:val="28"/>
        </w:rPr>
        <w:t xml:space="preserve">(二)医疗保险服务质量不断提高</w:t>
      </w:r>
    </w:p>
    <w:p>
      <w:pPr>
        <w:ind w:left="0" w:right="0" w:firstLine="560"/>
        <w:spacing w:before="450" w:after="450" w:line="312" w:lineRule="auto"/>
      </w:pPr>
      <w:r>
        <w:rPr>
          <w:rFonts w:ascii="宋体" w:hAnsi="宋体" w:eastAsia="宋体" w:cs="宋体"/>
          <w:color w:val="000"/>
          <w:sz w:val="28"/>
          <w:szCs w:val="28"/>
        </w:rPr>
        <w:t xml:space="preserve">一是赴蓉办公解民困。为解决驻蓉离退休人员和居民反映的社会保障卡难使用、门诊特殊疾病和重大疾病的办理政策不清楚、异地就医登记备案不方便、异地门诊购药无法实现、医疗费用报销标准不明白等主要问题，县医保局印制宣传资料1万余份，于今年3月22日-24日赶赴成都，进行现场办公服务，同时邀请县政协提案委副主任胡小刚同志一同现场监督。</w:t>
      </w:r>
    </w:p>
    <w:p>
      <w:pPr>
        <w:ind w:left="0" w:right="0" w:firstLine="560"/>
        <w:spacing w:before="450" w:after="450" w:line="312" w:lineRule="auto"/>
      </w:pPr>
      <w:r>
        <w:rPr>
          <w:rFonts w:ascii="宋体" w:hAnsi="宋体" w:eastAsia="宋体" w:cs="宋体"/>
          <w:color w:val="000"/>
          <w:sz w:val="28"/>
          <w:szCs w:val="28"/>
        </w:rPr>
        <w:t xml:space="preserve">二是推行“一单制”就医结算，取消市内住院登记制，截止目前，县内住院15010人次，“一单制”结算14812人次，医保基金支付医疗费用万元。</w:t>
      </w:r>
    </w:p>
    <w:p>
      <w:pPr>
        <w:ind w:left="0" w:right="0" w:firstLine="560"/>
        <w:spacing w:before="450" w:after="450" w:line="312" w:lineRule="auto"/>
      </w:pPr>
      <w:r>
        <w:rPr>
          <w:rFonts w:ascii="宋体" w:hAnsi="宋体" w:eastAsia="宋体" w:cs="宋体"/>
          <w:color w:val="000"/>
          <w:sz w:val="28"/>
          <w:szCs w:val="28"/>
        </w:rPr>
        <w:t xml:space="preserve">三是加强与省级平台对接，为跨省异地就医即时结算打下坚实基础，同时也为我县居民省内异地参保县内住院，提供了联网即时结算的方便。</w:t>
      </w:r>
    </w:p>
    <w:p>
      <w:pPr>
        <w:ind w:left="0" w:right="0" w:firstLine="560"/>
        <w:spacing w:before="450" w:after="450" w:line="312" w:lineRule="auto"/>
      </w:pPr>
      <w:r>
        <w:rPr>
          <w:rFonts w:ascii="宋体" w:hAnsi="宋体" w:eastAsia="宋体" w:cs="宋体"/>
          <w:color w:val="000"/>
          <w:sz w:val="28"/>
          <w:szCs w:val="28"/>
        </w:rPr>
        <w:t xml:space="preserve">四是建立“医保医师”管理制度。为杜绝医保基金的不合理支出，规范定点医疗机构医护人员的诊疗行为，从20_年起，县医保局在全市范围内率先实行医保医师“黑名单”制度，对医保医师医疗行为采取“红黄牌警告”进行约束。目前，已对定点医疗机构的3名医师列入了“黑名单”进行管理，一年内不得申请医保医师资格。医保基金拒绝支付医疗费用万元，有效防止了医疗保险基金的不合理支出，保证了医疗保险基金的安全运行。</w:t>
      </w:r>
    </w:p>
    <w:p>
      <w:pPr>
        <w:ind w:left="0" w:right="0" w:firstLine="560"/>
        <w:spacing w:before="450" w:after="450" w:line="312" w:lineRule="auto"/>
      </w:pPr>
      <w:r>
        <w:rPr>
          <w:rFonts w:ascii="宋体" w:hAnsi="宋体" w:eastAsia="宋体" w:cs="宋体"/>
          <w:color w:val="000"/>
          <w:sz w:val="28"/>
          <w:szCs w:val="28"/>
        </w:rPr>
        <w:t xml:space="preserve">(三)基金监督管理到位</w:t>
      </w:r>
    </w:p>
    <w:p>
      <w:pPr>
        <w:ind w:left="0" w:right="0" w:firstLine="560"/>
        <w:spacing w:before="450" w:after="450" w:line="312" w:lineRule="auto"/>
      </w:pPr>
      <w:r>
        <w:rPr>
          <w:rFonts w:ascii="宋体" w:hAnsi="宋体" w:eastAsia="宋体" w:cs="宋体"/>
          <w:color w:val="000"/>
          <w:sz w:val="28"/>
          <w:szCs w:val="28"/>
        </w:rPr>
        <w:t xml:space="preserve">加强社会保险基金日常监管的同时，20_年11月集中力量对城乡居民和机关事业单位养老保险、企业养老保险、工伤保险、生育保险、城镇基本医疗保险、失业保险基金运行情况进行了监督监督检查，现场监督覆盖面达100%，确保了基金的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人社部工作总结20_4</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市教育局妇委会的关心指导下，以_理论和“xxxx”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&gt;一、继续深入开展“爱心妈妈结对帮扶”活动。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w:t>
      </w:r>
    </w:p>
    <w:p>
      <w:pPr>
        <w:ind w:left="0" w:right="0" w:firstLine="560"/>
        <w:spacing w:before="450" w:after="450" w:line="312" w:lineRule="auto"/>
      </w:pPr>
      <w:r>
        <w:rPr>
          <w:rFonts w:ascii="宋体" w:hAnsi="宋体" w:eastAsia="宋体" w:cs="宋体"/>
          <w:color w:val="000"/>
          <w:sz w:val="28"/>
          <w:szCs w:val="28"/>
        </w:rPr>
        <w:t xml:space="preserve">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&gt;二、积极履行维护基本职责，努力为女教职工办实事。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&gt;三、维护妇女儿童合法权益，积极开展计划生育宣传工作。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人社部工作总结20_5</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人社部工作总结20_6</w:t>
      </w:r>
    </w:p>
    <w:p>
      <w:pPr>
        <w:ind w:left="0" w:right="0" w:firstLine="560"/>
        <w:spacing w:before="450" w:after="450" w:line="312" w:lineRule="auto"/>
      </w:pPr>
      <w:r>
        <w:rPr>
          <w:rFonts w:ascii="宋体" w:hAnsi="宋体" w:eastAsia="宋体" w:cs="宋体"/>
          <w:color w:val="000"/>
          <w:sz w:val="28"/>
          <w:szCs w:val="28"/>
        </w:rPr>
        <w:t xml:space="preserve">一、建立“一体化”业务平台，推动“互联网＋人社”。推进全省一体化工作及业务协同平台的建立。为方便参保单位申报，提高办事效率，现已实行社会保险“网上申报”，参保单位只要录入相关信息便可一并办理。网上申报工作得到了全县参保单位的充分认可，推动了“互联网＋人社”的发展。</w:t>
      </w:r>
    </w:p>
    <w:p>
      <w:pPr>
        <w:ind w:left="0" w:right="0" w:firstLine="560"/>
        <w:spacing w:before="450" w:after="450" w:line="312" w:lineRule="auto"/>
      </w:pPr>
      <w:r>
        <w:rPr>
          <w:rFonts w:ascii="宋体" w:hAnsi="宋体" w:eastAsia="宋体" w:cs="宋体"/>
          <w:color w:val="000"/>
          <w:sz w:val="28"/>
          <w:szCs w:val="28"/>
        </w:rPr>
        <w:t xml:space="preserve">二、减轻企业负担、推进援企稳岗“护航行动”。严格落实省人社厅、财政厅、税务局《转发人力资源社会保障部财政部关于继续阶段性降低社会保险费率的通知》文件精神，施行失业保险阶段性降低费率政策，总费率维持*%。截止目前已有*多个企业享受了降费政策，进一步降低了企业用工成本，增强了企业发展活力。</w:t>
      </w:r>
    </w:p>
    <w:p>
      <w:pPr>
        <w:ind w:left="0" w:right="0" w:firstLine="560"/>
        <w:spacing w:before="450" w:after="450" w:line="312" w:lineRule="auto"/>
      </w:pPr>
      <w:r>
        <w:rPr>
          <w:rFonts w:ascii="宋体" w:hAnsi="宋体" w:eastAsia="宋体" w:cs="宋体"/>
          <w:color w:val="000"/>
          <w:sz w:val="28"/>
          <w:szCs w:val="28"/>
        </w:rPr>
        <w:t xml:space="preserve">同时，引导企业参保职工提升职业技能，发挥失业保险稳定就业作用，从源头上减少失业，及时做好技能提升补贴发放，截至目前，为*人次发放技能提升补贴*.*万元。积极推进援企稳岗“护航行动”，坚持一切从实际出发，依据政策做足工作，主动与相关企业沟通，严格把关，不超政策范围，让更多企业和职工得到实惠。</w:t>
      </w:r>
    </w:p>
    <w:p>
      <w:pPr>
        <w:ind w:left="0" w:right="0" w:firstLine="560"/>
        <w:spacing w:before="450" w:after="450" w:line="312" w:lineRule="auto"/>
      </w:pPr>
      <w:r>
        <w:rPr>
          <w:rFonts w:ascii="宋体" w:hAnsi="宋体" w:eastAsia="宋体" w:cs="宋体"/>
          <w:color w:val="000"/>
          <w:sz w:val="28"/>
          <w:szCs w:val="28"/>
        </w:rPr>
        <w:t xml:space="preserve">三、规范劳动监察执法，净化企业运营环境。深入企业宣传讲解《劳动合同法》、《劳动法》、《劳动保障监察条例》、《社会保险法》《禁止使用童工规定》等劳动保障法律法规，引导企业与员工通过理性合法的正当渠道表达利益要求，防止在用工过程中产生矛盾，影响企业正常运营。</w:t>
      </w:r>
    </w:p>
    <w:p>
      <w:pPr>
        <w:ind w:left="0" w:right="0" w:firstLine="560"/>
        <w:spacing w:before="450" w:after="450" w:line="312" w:lineRule="auto"/>
      </w:pPr>
      <w:r>
        <w:rPr>
          <w:rFonts w:ascii="宋体" w:hAnsi="宋体" w:eastAsia="宋体" w:cs="宋体"/>
          <w:color w:val="000"/>
          <w:sz w:val="28"/>
          <w:szCs w:val="28"/>
        </w:rPr>
        <w:t xml:space="preserve">劳动仲裁股共受理案件*件，已调解*件，裁决*件，开庭审理*件，撤诉*件，其余已安排开庭时间并及时通知了双方当事人，在案件受理后我单位加大了调解力度，主动和当事人见面做工作，使调解的成功率提高。</w:t>
      </w:r>
    </w:p>
    <w:p>
      <w:pPr>
        <w:ind w:left="0" w:right="0" w:firstLine="560"/>
        <w:spacing w:before="450" w:after="450" w:line="312" w:lineRule="auto"/>
      </w:pPr>
      <w:r>
        <w:rPr>
          <w:rFonts w:ascii="宋体" w:hAnsi="宋体" w:eastAsia="宋体" w:cs="宋体"/>
          <w:color w:val="000"/>
          <w:sz w:val="28"/>
          <w:szCs w:val="28"/>
        </w:rPr>
        <w:t xml:space="preserve">劳动监察大队共接待、处理各类劳动监察举报、投诉、咨询等案件*件，解决拖欠农民工工资约*.*万元，涉及劳动者*人；</w:t>
      </w:r>
    </w:p>
    <w:p>
      <w:pPr>
        <w:ind w:left="0" w:right="0" w:firstLine="560"/>
        <w:spacing w:before="450" w:after="450" w:line="312" w:lineRule="auto"/>
      </w:pPr>
      <w:r>
        <w:rPr>
          <w:rFonts w:ascii="宋体" w:hAnsi="宋体" w:eastAsia="宋体" w:cs="宋体"/>
          <w:color w:val="000"/>
          <w:sz w:val="28"/>
          <w:szCs w:val="28"/>
        </w:rPr>
        <w:t xml:space="preserve">接待来访、政策咨询约*余人次。</w:t>
      </w:r>
    </w:p>
    <w:p>
      <w:pPr>
        <w:ind w:left="0" w:right="0" w:firstLine="560"/>
        <w:spacing w:before="450" w:after="450" w:line="312" w:lineRule="auto"/>
      </w:pPr>
      <w:r>
        <w:rPr>
          <w:rFonts w:ascii="宋体" w:hAnsi="宋体" w:eastAsia="宋体" w:cs="宋体"/>
          <w:color w:val="000"/>
          <w:sz w:val="28"/>
          <w:szCs w:val="28"/>
        </w:rPr>
        <w:t xml:space="preserve">四、落实人才引进政策，帮助企业解决“招工难”问题。（一）人才引进。在县委组织部领导下，联合县人才工作领导小组成员单位，制定出台我县《关于“人才兴县”战略的实施意见》等一系列关于人才引进的具体优惠政策。按照县委组织部安排部署，负责起草《县企业博士后科研工作站资助办法》、《县大学生见习基地认定资助管理办法》、《县高技能人才培训基地和技能大师工作室资助办法》等三个配套文件，目前《县企业博士后科研工作站认定资助办法》已完成初稿，其余两个文件正在起草中。疫情期间，组织县域内企业参加网上招聘，在省市人才网站发布各类招聘信息，吸引各类企业管理和技术型人才来我县就业，促进我县人才引进工作。目前已引进各类人才*名。</w:t>
      </w:r>
    </w:p>
    <w:p>
      <w:pPr>
        <w:ind w:left="0" w:right="0" w:firstLine="560"/>
        <w:spacing w:before="450" w:after="450" w:line="312" w:lineRule="auto"/>
      </w:pPr>
      <w:r>
        <w:rPr>
          <w:rFonts w:ascii="宋体" w:hAnsi="宋体" w:eastAsia="宋体" w:cs="宋体"/>
          <w:color w:val="000"/>
          <w:sz w:val="28"/>
          <w:szCs w:val="28"/>
        </w:rPr>
        <w:t xml:space="preserve">完善人才流动程序，对引进的创新创业领军人才、“海归”和职业经理人，其随迁配偶属公务员或事业单位在编在岗人员的，本人意愿随迁的，由县委组织部、县人社局等部门帮助协调安排工作；</w:t>
      </w:r>
    </w:p>
    <w:p>
      <w:pPr>
        <w:ind w:left="0" w:right="0" w:firstLine="560"/>
        <w:spacing w:before="450" w:after="450" w:line="312" w:lineRule="auto"/>
      </w:pPr>
      <w:r>
        <w:rPr>
          <w:rFonts w:ascii="宋体" w:hAnsi="宋体" w:eastAsia="宋体" w:cs="宋体"/>
          <w:color w:val="000"/>
          <w:sz w:val="28"/>
          <w:szCs w:val="28"/>
        </w:rPr>
        <w:t xml:space="preserve">属企业人员的，原则上由用人单位负责安排企业就业。</w:t>
      </w:r>
    </w:p>
    <w:p>
      <w:pPr>
        <w:ind w:left="0" w:right="0" w:firstLine="560"/>
        <w:spacing w:before="450" w:after="450" w:line="312" w:lineRule="auto"/>
      </w:pPr>
      <w:r>
        <w:rPr>
          <w:rFonts w:ascii="宋体" w:hAnsi="宋体" w:eastAsia="宋体" w:cs="宋体"/>
          <w:color w:val="000"/>
          <w:sz w:val="28"/>
          <w:szCs w:val="28"/>
        </w:rPr>
        <w:t xml:space="preserve">严格落实省市县人才引进优惠政策，提高我县对创新类人才的吸引力。对引进到我县的人才，除享受各类人才引进的优惠政策以外，在人才培养方面本着向企事业一线工作人员倾斜的原则，在各类人才选拔推荐时，只要符合条件，予以优先考虑。营造各类人才干事创新创业的良好环境，为确保人才“引得进，留得住”创造条件。</w:t>
      </w:r>
    </w:p>
    <w:p>
      <w:pPr>
        <w:ind w:left="0" w:right="0" w:firstLine="560"/>
        <w:spacing w:before="450" w:after="450" w:line="312" w:lineRule="auto"/>
      </w:pPr>
      <w:r>
        <w:rPr>
          <w:rFonts w:ascii="宋体" w:hAnsi="宋体" w:eastAsia="宋体" w:cs="宋体"/>
          <w:color w:val="000"/>
          <w:sz w:val="28"/>
          <w:szCs w:val="28"/>
        </w:rPr>
        <w:t xml:space="preserve">（二）企业稳岗就业。为扎实做好X疫情防控期间企业复工复产就业服务工作，开展了“春风行动暨就业援助月”线上招聘活动，通过微信公众号、基层信息化公共就业服务平台，依托“公共招聘网”为企业发布招聘信息，做好岗位精准推送，努力实现线上招聘不停歇、就业服务不打烊。发挥公共人力资源市场和人力资源服务机构作用，多渠道、分批次收集全县重点企业就业岗位，并统一在招聘专区向社会发布。</w:t>
      </w:r>
    </w:p>
    <w:p>
      <w:pPr>
        <w:ind w:left="0" w:right="0" w:firstLine="560"/>
        <w:spacing w:before="450" w:after="450" w:line="312" w:lineRule="auto"/>
      </w:pPr>
      <w:r>
        <w:rPr>
          <w:rFonts w:ascii="宋体" w:hAnsi="宋体" w:eastAsia="宋体" w:cs="宋体"/>
          <w:color w:val="000"/>
          <w:sz w:val="28"/>
          <w:szCs w:val="28"/>
        </w:rPr>
        <w:t xml:space="preserve">截至目前，*家企业单位，涉及金融、建材、制造等行业，提供管理、会计、技工、普工等工种*个岗位。*多名求职者与招聘单位达成就业意向。</w:t>
      </w:r>
    </w:p>
    <w:p>
      <w:pPr>
        <w:ind w:left="0" w:right="0" w:firstLine="560"/>
        <w:spacing w:before="450" w:after="450" w:line="312" w:lineRule="auto"/>
      </w:pPr>
      <w:r>
        <w:rPr>
          <w:rFonts w:ascii="宋体" w:hAnsi="宋体" w:eastAsia="宋体" w:cs="宋体"/>
          <w:color w:val="000"/>
          <w:sz w:val="28"/>
          <w:szCs w:val="28"/>
        </w:rPr>
        <w:t xml:space="preserve">（三）多渠道促优化。随着机构改革的逐步深入，近期为乡镇政府和行政审批部门招录劳务派遣工*名，*月份正式上岗，充实到行政审批第一线，充分提高审批效率。</w:t>
      </w:r>
    </w:p>
    <w:p>
      <w:pPr>
        <w:ind w:left="0" w:right="0" w:firstLine="560"/>
        <w:spacing w:before="450" w:after="450" w:line="312" w:lineRule="auto"/>
      </w:pPr>
      <w:r>
        <w:rPr>
          <w:rFonts w:ascii="宋体" w:hAnsi="宋体" w:eastAsia="宋体" w:cs="宋体"/>
          <w:color w:val="000"/>
          <w:sz w:val="28"/>
          <w:szCs w:val="28"/>
        </w:rPr>
        <w:t xml:space="preserve">（四）农村劳动力转移就业实名制登记工作。为准确掌握全县劳动力转移就业有关情况，实时监测农村劳动力转移就业流向及就业变化趋势，提高公共就业服务的精准性和实效性，为我县农村劳动者提供更好的就业服务，*月份开展了农村劳动力转移就业实名制登记工作，截至目前，录入完成了*人。</w:t>
      </w:r>
    </w:p>
    <w:p>
      <w:pPr>
        <w:ind w:left="0" w:right="0" w:firstLine="560"/>
        <w:spacing w:before="450" w:after="450" w:line="312" w:lineRule="auto"/>
      </w:pPr>
      <w:r>
        <w:rPr>
          <w:rFonts w:ascii="宋体" w:hAnsi="宋体" w:eastAsia="宋体" w:cs="宋体"/>
          <w:color w:val="000"/>
          <w:sz w:val="28"/>
          <w:szCs w:val="28"/>
        </w:rPr>
        <w:t xml:space="preserve">五、强化创业政策支持。加大创业担保贷款政策实施力度，将电商等新业态纳入创业担保贷款及贴息扶持范围，降低小微企业质保贷款申请条件，帮助创业者解决融资难的问题。*月*日，我市出台《应对X感染的肺炎疫情支持中小企业共渡难关的十二项措施》，其中第八项“降低企业融资成本”中对创业担保贷款贴息政策做了具体规定。接此通知后立即与创业担保贷款定点经办银行联系，通过网络平台将政策规定向享受个人创业担保贷款贴息政策的贷款户进行宣传。</w:t>
      </w:r>
    </w:p>
    <w:p>
      <w:pPr>
        <w:ind w:left="0" w:right="0" w:firstLine="560"/>
        <w:spacing w:before="450" w:after="450" w:line="312" w:lineRule="auto"/>
      </w:pPr>
      <w:r>
        <w:rPr>
          <w:rFonts w:ascii="宋体" w:hAnsi="宋体" w:eastAsia="宋体" w:cs="宋体"/>
          <w:color w:val="000"/>
          <w:sz w:val="28"/>
          <w:szCs w:val="28"/>
        </w:rPr>
        <w:t xml:space="preserve">同时督促定点经办银行开通“个人创业担保贷款”线上申请平台。并于*月*日投入使用，我们采取了灵活多样的申请方式，申请人既可关注“邮储银行省分行”公众号，进入平台按照提示提交个人信息，完成贷款申请，也可进入贷款申请微信群下载表格，发送资料完成贷款申请。简化了申请人办理流程，进一步提高了创业担保贷款业务处理速度。截至目前，我县共发放创业担保贷款*笔，贷款金额*万元，支持创业*人，直接带动就业*人，放贷金额、支持创业及带动就业人数全部名列全市第一名。</w:t>
      </w:r>
    </w:p>
    <w:p>
      <w:pPr>
        <w:ind w:left="0" w:right="0" w:firstLine="560"/>
        <w:spacing w:before="450" w:after="450" w:line="312" w:lineRule="auto"/>
      </w:pPr>
      <w:r>
        <w:rPr>
          <w:rFonts w:ascii="宋体" w:hAnsi="宋体" w:eastAsia="宋体" w:cs="宋体"/>
          <w:color w:val="000"/>
          <w:sz w:val="28"/>
          <w:szCs w:val="28"/>
        </w:rPr>
        <w:t xml:space="preserve">六、维护和谐劳动关系，营造企业良好用工环境。建立集体协商和集体合同制度，全民落实薪酬调查工作，指导企业订立集体合同，依法推进工资集体协商，及时发布企业工资相关政策，及时调整最低工资标准和工资指导线，建立工资调整机制，明确用人单位和劳动者的权利义务，维护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七、保障措施。（一）提高思想认识，强化组织领导。局领导高度重视，专门成立了“春风行动”活动领导小组，制定活动方案，分管领导负责落实。形成了分工明确，相互配合，齐抓共管的良好格局，从而在领导组织上保障了活动的有力推进。提高对实施职业技能培训工程重要性的认识，提高政治站位，坚持需求导向，把开展职业技能培训作为服务发展、改善民生的大事来抓，进一步拓展工作的深度和广度。抽调精干力量组成专班，主要负责同志统筹协调、分管负责同志常态化推动，确保各项工作落实落地。</w:t>
      </w:r>
    </w:p>
    <w:p>
      <w:pPr>
        <w:ind w:left="0" w:right="0" w:firstLine="560"/>
        <w:spacing w:before="450" w:after="450" w:line="312" w:lineRule="auto"/>
      </w:pPr>
      <w:r>
        <w:rPr>
          <w:rFonts w:ascii="宋体" w:hAnsi="宋体" w:eastAsia="宋体" w:cs="宋体"/>
          <w:color w:val="000"/>
          <w:sz w:val="28"/>
          <w:szCs w:val="28"/>
        </w:rPr>
        <w:t xml:space="preserve">（二）强化督导检查，确保有序推进。下一步要加强对职业技能培训的督促检查，采取普遍检查与重点抽查相结合的方式，重点督导工作进度缓慢的培训机构，研究解决突出问题，实施清单管理，明确解决时间表，有针对性的提出思路办法和工作举措。要实行“月通报”制度，确保各项工作按时间节点扎实推进。</w:t>
      </w:r>
    </w:p>
    <w:p>
      <w:pPr>
        <w:ind w:left="0" w:right="0" w:firstLine="560"/>
        <w:spacing w:before="450" w:after="450" w:line="312" w:lineRule="auto"/>
      </w:pPr>
      <w:r>
        <w:rPr>
          <w:rFonts w:ascii="宋体" w:hAnsi="宋体" w:eastAsia="宋体" w:cs="宋体"/>
          <w:color w:val="000"/>
          <w:sz w:val="28"/>
          <w:szCs w:val="28"/>
        </w:rPr>
        <w:t xml:space="preserve">（三）拓宽资金渠道，落实补贴政策。加大职业技能培训经费保障，建立政府、企业、社会多元投入机制。要落实好补贴政策对开展职业技能培训的促进保障作用，用足用好职业技能培训、职业技能鉴定、新型学徒制、参加失业保险职工技能提升等各项补贴政策，完善补贴拨付流程，简化程序，加强资金监管、提高使用效率。</w:t>
      </w:r>
    </w:p>
    <w:p>
      <w:pPr>
        <w:ind w:left="0" w:right="0" w:firstLine="560"/>
        <w:spacing w:before="450" w:after="450" w:line="312" w:lineRule="auto"/>
      </w:pPr>
      <w:r>
        <w:rPr>
          <w:rFonts w:ascii="宋体" w:hAnsi="宋体" w:eastAsia="宋体" w:cs="宋体"/>
          <w:color w:val="000"/>
          <w:sz w:val="28"/>
          <w:szCs w:val="28"/>
        </w:rPr>
        <w:t xml:space="preserve">（四）深入基层，主动服务我县企业。复工复产在即，随着大中小企业逐步的复工复产，对用工需求日益迫切，而受疫情影响以及隔离、出行等限制，也使农民工返岗面临诸多考验，对此提前系统谋划，人社局就业服务部门及乡镇保障所站深入各企业走访，对企业的用工数量、用工结构、用工时间进行了排摸，搜查，收集了一批空岗信息，并指导企业单位线上自主注册发布招聘信息，对工业园区企业存在的招工难问题，引导企业根据人力资源市场供求和自身经营状况合理确定薪酬待遇，提高招聘的成功率。</w:t>
      </w:r>
    </w:p>
    <w:p>
      <w:pPr>
        <w:ind w:left="0" w:right="0" w:firstLine="560"/>
        <w:spacing w:before="450" w:after="450" w:line="312" w:lineRule="auto"/>
      </w:pPr>
      <w:r>
        <w:rPr>
          <w:rFonts w:ascii="宋体" w:hAnsi="宋体" w:eastAsia="宋体" w:cs="宋体"/>
          <w:color w:val="000"/>
          <w:sz w:val="28"/>
          <w:szCs w:val="28"/>
        </w:rPr>
        <w:t xml:space="preserve">（五）积极宣传引导，营造良好氛围。充分利用各级各类媒体，宣传政策措施，并通过多种途径加强宣传力度，做到报刊有文章、电视有影像、电台有声音、网络有主题、街道有标语，营造全社会参与、支持活动的浓厚氛围。有效扩大了“春风行动”线上招聘会的宣传覆盖面，让本县求职人员和外地务工人员可以从多种途径了解到此次活动的讯息，极大地方便他们通过公共就业服务机构获得免费的公共就业服务。</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人社部工作总结20_7</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也是提高个人人生观、世界观、价值观的主要途径。一年来，我始终把学习放在重要位置，努力在提高自身综合素质上下功夫。一是加强党性学习，提高党性修养。重点学习党的知识理论、十八大三中、四中全会精神、自治区相关政策及“三严三实”活动中习_相关讲话精神，从理论知识入手，用先进理念武装自己，从思想上将自己打造成一名合格党员。二是加强业务学习，提升个人业务水平。人社局作为业务服务部门，业务是工作的重点，提高自己业务，能让自己更好的适应人社工作，从而服务人社。自进入人社局以来，主动学习相关业务知识，参与业务知识讨论，请教老职工相关业务知识，尽最大能力提升自身业务水平，做到业务懂、业务熟，将自己锻炼成一名合格人社人。三是联系实际学习，提高自身工作能力。多下基层，了解基层工作实际，将学习到的理论知识和实际相结合，从中进一步理解业务知识精髓，将理论运用到实践中，将实际反馈于理论，从而提高自身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2025-05-02T09:45:09+08:00</dcterms:created>
  <dcterms:modified xsi:type="dcterms:W3CDTF">2025-05-02T09:45:09+08:00</dcterms:modified>
</cp:coreProperties>
</file>

<file path=docProps/custom.xml><?xml version="1.0" encoding="utf-8"?>
<Properties xmlns="http://schemas.openxmlformats.org/officeDocument/2006/custom-properties" xmlns:vt="http://schemas.openxmlformats.org/officeDocument/2006/docPropsVTypes"/>
</file>