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精选人民陪审员工作总结模版人民陪审员工作总结范文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人民陪审员工作总结模版人民陪审员工作总结范文一大家好!我叫，来自上，虽然没有亮丽的外表，也没有特别标准的普通话，但是我还是很自信地站到了这个演讲台上，因为我有青春、梦想、信心、智慧和责任，最重要的是我想来传递一种振奋人心的力量，那就是—...</w:t>
      </w:r>
    </w:p>
    <w:p>
      <w:pPr>
        <w:ind w:left="0" w:right="0" w:firstLine="560"/>
        <w:spacing w:before="450" w:after="450" w:line="312" w:lineRule="auto"/>
      </w:pPr>
      <w:r>
        <w:rPr>
          <w:rFonts w:ascii="黑体" w:hAnsi="黑体" w:eastAsia="黑体" w:cs="黑体"/>
          <w:color w:val="000000"/>
          <w:sz w:val="36"/>
          <w:szCs w:val="36"/>
          <w:b w:val="1"/>
          <w:bCs w:val="1"/>
        </w:rPr>
        <w:t xml:space="preserve">精选人民陪审员工作总结模版人民陪审员工作总结范文一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6"/>
          <w:szCs w:val="36"/>
          <w:b w:val="1"/>
          <w:bCs w:val="1"/>
        </w:rPr>
        <w:t xml:space="preserve">精选人民陪审员工作总结模版人民陪审员工作总结范文二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精选人民陪审员工作总结模版人民陪审员工作总结范文三</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精选人民陪审员工作总结模版人民陪审员工作总结范文四</w:t>
      </w:r>
    </w:p>
    <w:p>
      <w:pPr>
        <w:ind w:left="0" w:right="0" w:firstLine="560"/>
        <w:spacing w:before="450" w:after="450" w:line="312" w:lineRule="auto"/>
      </w:pPr>
      <w:r>
        <w:rPr>
          <w:rFonts w:ascii="宋体" w:hAnsi="宋体" w:eastAsia="宋体" w:cs="宋体"/>
          <w:color w:val="000"/>
          <w:sz w:val="28"/>
          <w:szCs w:val="28"/>
        </w:rPr>
        <w:t xml:space="preserve">打开记忆的大门，我们有很多关于梦想的故事：儿时的我们梦想成为伟人，走出校园才发现那绝不可能。于是又梦想有一份轻松而高薪的工作，在找工作时才明白那必定为空。于是我们只能义无反顾的走上三尺讲台，下定决心：那我们就做伟人的老师吧!为祖国的繁荣昌盛培养一代又一代的接班人。终于梦想成真!</w:t>
      </w:r>
    </w:p>
    <w:p>
      <w:pPr>
        <w:ind w:left="0" w:right="0" w:firstLine="560"/>
        <w:spacing w:before="450" w:after="450" w:line="312" w:lineRule="auto"/>
      </w:pPr>
      <w:r>
        <w:rPr>
          <w:rFonts w:ascii="宋体" w:hAnsi="宋体" w:eastAsia="宋体" w:cs="宋体"/>
          <w:color w:val="000"/>
          <w:sz w:val="28"/>
          <w:szCs w:val="28"/>
        </w:rPr>
        <w:t xml:space="preserve">不必无奈，不必失落，我们应该感到快乐和幸运，因为这是一份有关梦想的职业，这是一份有关心灵的职业，更是一份成就人才的事业!面对一个个鲜活可爱的面孔，面对一双双求知的眼睛，我们一次次默默的告诉自己，要努、要加油，要有爱心，要成为深受学生喜欢的好老师。而高尚的职业道德是赢得学生爱戴的力量所在。我认为，加强师德师风建设必须从以下几方面努力：</w:t>
      </w:r>
    </w:p>
    <w:p>
      <w:pPr>
        <w:ind w:left="0" w:right="0" w:firstLine="560"/>
        <w:spacing w:before="450" w:after="450" w:line="312" w:lineRule="auto"/>
      </w:pPr>
      <w:r>
        <w:rPr>
          <w:rFonts w:ascii="宋体" w:hAnsi="宋体" w:eastAsia="宋体" w:cs="宋体"/>
          <w:color w:val="000"/>
          <w:sz w:val="28"/>
          <w:szCs w:val="28"/>
        </w:rPr>
        <w:t xml:space="preserve">一、爱岗敬业，无私奉献是师德的基石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默默奉献。没有爱就没有教育，教师不能把教育学生当作谋生的手段，而应把她当作崇高的事业。</w:t>
      </w:r>
    </w:p>
    <w:p>
      <w:pPr>
        <w:ind w:left="0" w:right="0" w:firstLine="560"/>
        <w:spacing w:before="450" w:after="450" w:line="312" w:lineRule="auto"/>
      </w:pPr>
      <w:r>
        <w:rPr>
          <w:rFonts w:ascii="宋体" w:hAnsi="宋体" w:eastAsia="宋体" w:cs="宋体"/>
          <w:color w:val="000"/>
          <w:sz w:val="28"/>
          <w:szCs w:val="28"/>
        </w:rPr>
        <w:t xml:space="preserve">二、热爱学生，诲人不倦是师德的核心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上世纪70年代，由联合国教科文组织的报告《学会生存》中明确指出：未来社会的文盲，将不是没有掌握一定知识的人，而是那些不会学习的人。教学的真正含义是变“学会”为“会学”。老师要去激发诱导学生的学习兴趣。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三、为人师表，教书育人是师德的灵魂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四、不断进取，勇立潮头是师德的使命</w:t>
      </w:r>
    </w:p>
    <w:p>
      <w:pPr>
        <w:ind w:left="0" w:right="0" w:firstLine="560"/>
        <w:spacing w:before="450" w:after="450" w:line="312" w:lineRule="auto"/>
      </w:pPr>
      <w:r>
        <w:rPr>
          <w:rFonts w:ascii="宋体" w:hAnsi="宋体" w:eastAsia="宋体" w:cs="宋体"/>
          <w:color w:val="000"/>
          <w:sz w:val="28"/>
          <w:szCs w:val="28"/>
        </w:rPr>
        <w:t xml:space="preserve">学生能原谅教师的严厉，刻板甚至吹毛求疵，但不能原谅教师的不学无术。教师想给学生一杯水，自己就必须成为一条常流常新的小溪。高超的学识本领不仅是教师自我完善的基础，是从事教学工作的保证，还是教师树立教学威信的源泉。面对日新月异飞速发展的世界，教师不能墨守陈规，固步自封。我们生活在一个与前人大不相同的时代，既要从前人的经验中汲取有益的东西，又不能抱残守缺，生搬硬套。我们今天赶上了信息时代、知识爆炸的年代，分化交叉各种学科综合运用，更需要立体、复合型的教师。除有本学科专门知识外，还要对有关相邻学科的深刻认识，以及对科学方法论的研究。现代社会、现代教育的急剧变革向教师提出挑战，要求教师承担多重角色，要求教师具有多方面、综合性的能力，因此，教师应树立起\"终身学习\"、\"永远探索\"的思想，在教育实践中，潜心学习理论，运用理论，钻研业务，掌握现代科学知识，不断探索，勇攀知识和技术高峰。</w:t>
      </w:r>
    </w:p>
    <w:p>
      <w:pPr>
        <w:ind w:left="0" w:right="0" w:firstLine="560"/>
        <w:spacing w:before="450" w:after="450" w:line="312" w:lineRule="auto"/>
      </w:pPr>
      <w:r>
        <w:rPr>
          <w:rFonts w:ascii="宋体" w:hAnsi="宋体" w:eastAsia="宋体" w:cs="宋体"/>
          <w:color w:val="000"/>
          <w:sz w:val="28"/>
          <w:szCs w:val="28"/>
        </w:rPr>
        <w:t xml:space="preserve">世风日下，必然行风日下，行风不正，必然师风不正。所以整顿师风必先整顿行风，整顿行风必先整顿世风。[第一范文 ]而由于教育行业对后代的影响超过其他行业，因此，有时师风正，也可带动行风，行风正，又可影响世风正。所以，任何时候，提倡教师的师德师风都是必要的。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当清晨走进校园，面对一个个标准的队礼，一声声清脆的“老师早”;当走进圣洁的课堂，看到一双双渴求甘霖的双眸，一颗颗等待塑造的无邪的心灵;当课间跟孩子们泡在一起，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今天，网络时代和知识经济的并驾齐驱为教育赋予了全新的内涵，“育人”已不能简单地理解为传授知识，而是要教在今天，想在明天，以明日建设者的素质要求，做好今日的教育教学工作。我可以培养他们扎实的自学能力、独立思考的能力、探求新知的欲望、动手实践的能力和创造的本领。我愿以一个平凡教育工作者的诚挚，投身于教育改革的风尖浪头，与时俱进，改革创新，不断地丰富自我、完善自我、发展自我，赢得世人的尊敬，社会的肯定，努力实现我真诚的育人理想。一个人的生命是有限的，而我们的教育事业是常青的。我的生命在学生身上延续，我的价值在学生身上体现。我无悔于我的生命，更无悔于我的选择，在这三尺讲台上，阅历春秋，苦苦耕耘，用我的爱心、诚心、细心、耐心、恒心去换取学生的开心，家长的放心，社会振兴的信心!</w:t>
      </w:r>
    </w:p>
    <w:p>
      <w:pPr>
        <w:ind w:left="0" w:right="0" w:firstLine="560"/>
        <w:spacing w:before="450" w:after="450" w:line="312" w:lineRule="auto"/>
      </w:pPr>
      <w:r>
        <w:rPr>
          <w:rFonts w:ascii="黑体" w:hAnsi="黑体" w:eastAsia="黑体" w:cs="黑体"/>
          <w:color w:val="000000"/>
          <w:sz w:val="36"/>
          <w:szCs w:val="36"/>
          <w:b w:val="1"/>
          <w:bCs w:val="1"/>
        </w:rPr>
        <w:t xml:space="preserve">精选人民陪审员工作总结模版人民陪审员工作总结范文五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精选人民陪审员工作总结模版人民陪审员工作总结范文六</w:t>
      </w:r>
    </w:p>
    <w:p>
      <w:pPr>
        <w:ind w:left="0" w:right="0" w:firstLine="560"/>
        <w:spacing w:before="450" w:after="450" w:line="312" w:lineRule="auto"/>
      </w:pPr>
      <w:r>
        <w:rPr>
          <w:rFonts w:ascii="宋体" w:hAnsi="宋体" w:eastAsia="宋体" w:cs="宋体"/>
          <w:color w:val="000"/>
          <w:sz w:val="28"/>
          <w:szCs w:val="28"/>
        </w:rPr>
        <w:t xml:space="preserve">20__年的春节，在所有中国人的心里，注定是一个永生难忘的记忆。新型冠状病毒的肆虐，让辞旧迎新的钟声更加沉重，人们脸上的那一个个口罩，让这个春节倍感冷清。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2025-05-02T10:02:35+08:00</dcterms:created>
  <dcterms:modified xsi:type="dcterms:W3CDTF">2025-05-02T10:02:35+08:00</dcterms:modified>
</cp:coreProperties>
</file>

<file path=docProps/custom.xml><?xml version="1.0" encoding="utf-8"?>
<Properties xmlns="http://schemas.openxmlformats.org/officeDocument/2006/custom-properties" xmlns:vt="http://schemas.openxmlformats.org/officeDocument/2006/docPropsVTypes"/>
</file>