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农户大排查工作总结(通用38篇)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户大排查工作总结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式排查...</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农户大排查工作总结3</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 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农户大排查工作总结5</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农户大排查工作总结7</w:t>
      </w:r>
    </w:p>
    <w:p>
      <w:pPr>
        <w:ind w:left="0" w:right="0" w:firstLine="560"/>
        <w:spacing w:before="450" w:after="450" w:line="312" w:lineRule="auto"/>
      </w:pPr>
      <w:r>
        <w:rPr>
          <w:rFonts w:ascii="宋体" w:hAnsi="宋体" w:eastAsia="宋体" w:cs="宋体"/>
          <w:color w:val="000"/>
          <w:sz w:val="28"/>
          <w:szCs w:val="28"/>
        </w:rPr>
        <w:t xml:space="preserve">随着农电“三新”发展战略的提出，对农电提出了更高的要求，农电工作的责任和任务也随之加重，这让我真实感受到，争创一流企业不再是“狼来了”的故事，而是确确实实摆在我们面前的一个亟待重视和行动的事实。当前，竞争无所不在，压力与日俱增，电力行业也逐渐打破了垄断，引入了竞争。在日趋激烈的竞争中，只有那些一流的企业，才能立足于不败之地。</w:t>
      </w:r>
    </w:p>
    <w:p>
      <w:pPr>
        <w:ind w:left="0" w:right="0" w:firstLine="560"/>
        <w:spacing w:before="450" w:after="450" w:line="312" w:lineRule="auto"/>
      </w:pPr>
      <w:r>
        <w:rPr>
          <w:rFonts w:ascii="宋体" w:hAnsi="宋体" w:eastAsia="宋体" w:cs="宋体"/>
          <w:color w:val="000"/>
          <w:sz w:val="28"/>
          <w:szCs w:val="28"/>
        </w:rPr>
        <w:t xml:space="preserve">面对新的挑战、新的机遇如何才能创造出一流的企业呢？专业化管理是我们创一流的必由之路，“闻道有先后，术业有专攻。”每个人因为精力和时间的限制不可能成为无所不知无所不能的通才。即使触类旁的复合型人才，也不可能包揽一切工作，必有一定的侧重和倾向。所以专业化管理顺势而生是新农村对新电力的呼唤。在新形势下，因地制宜实施供电所专业化管理是助新农电的新选择。专业化管理体系按照“强化专业管理、提升服务质量、提高工作效率和人员整体素质”的原则，一改过去“一岗多职”的传统做法，设置“一长三员”[所长、安全员（副所长兼职）、技术员（副所长兼职）、营销员]的组织体系和“一厅二班”的岗位体系，这样的专业化管理是企业管理精细化的体现，只有供电所专业化管理后，才能形成班组与班组之间团结协作、相互配合的良好氛围，只有这样才能充分调动一个电力职工的积极性和工作热情。</w:t>
      </w:r>
    </w:p>
    <w:p>
      <w:pPr>
        <w:ind w:left="0" w:right="0" w:firstLine="560"/>
        <w:spacing w:before="450" w:after="450" w:line="312" w:lineRule="auto"/>
      </w:pPr>
      <w:r>
        <w:rPr>
          <w:rFonts w:ascii="宋体" w:hAnsi="宋体" w:eastAsia="宋体" w:cs="宋体"/>
          <w:color w:val="000"/>
          <w:sz w:val="28"/>
          <w:szCs w:val="28"/>
        </w:rPr>
        <w:t xml:space="preserve">我深知只有工作的热情和踏实的作风还不足于成就一流企业。“思路决定出路，思维决定作为”，面对专业化管理的发展形势，我们每个职工必须更新观念，以创新的精神，树立危机意识、市场意识、服务意识、竞争意识及效益意识，自加压力，负重进取，不断强化自身素质，用加倍的努力，扎实的措施，在新农村建设大潮中抢抓发展机遇，立足本职工作，实现自身的飞跃，只有从各方面高标准来严格要求自己，才能为创一流的供电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农户大排查工作总结8</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年末，该村总人口766户、2849人，22个村民组，党员91名，8个党小组。全村土地面积平方公里，耕地面积亩。20__年，火龙岗村建档立卡贫困户39户49人，其中，当年脱贫6户13人，20__年脱贫7户7人，20__年脱贫8户11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农户大排查工作总结9</w:t>
      </w:r>
    </w:p>
    <w:p>
      <w:pPr>
        <w:ind w:left="0" w:right="0" w:firstLine="560"/>
        <w:spacing w:before="450" w:after="450" w:line="312" w:lineRule="auto"/>
      </w:pPr>
      <w:r>
        <w:rPr>
          <w:rFonts w:ascii="宋体" w:hAnsi="宋体" w:eastAsia="宋体" w:cs="宋体"/>
          <w:color w:val="000"/>
          <w:sz w:val="28"/>
          <w:szCs w:val="28"/>
        </w:rPr>
        <w:t xml:space="preserve">根据《关于认真做好村级组织活动场所安全隐患排查整顿工作的通知》的文件要求，我乡于7月20日至30日，对我乡村级组织活动场所进行了安全隐患排查整顿工作，现将排查情况报告如下：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xx乡辖6个（居）委会，共139个村民小组，总人口21300人。乡党委下设6个党总支、52个党小组支部，共有党员608名。目前，我乡辖区内共有村级活动场所6个。</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精心组织，狠抓落实。乡党委高度重视，精心组织，党委书记担起排查整顿工作的第一责任人、副书记担起具体负责的责任人。采取“两步走”的方式，认真开展村级组织活动场所安全隐患排查整顿工作。第一步由村级自行排查整顿，第二步由乡党委专项核查组对各个村级组织活动场所进行逐个核查，力争排尽隐患，确保人民群众生活生产安全。</w:t>
      </w:r>
    </w:p>
    <w:p>
      <w:pPr>
        <w:ind w:left="0" w:right="0" w:firstLine="560"/>
        <w:spacing w:before="450" w:after="450" w:line="312" w:lineRule="auto"/>
      </w:pPr>
      <w:r>
        <w:rPr>
          <w:rFonts w:ascii="宋体" w:hAnsi="宋体" w:eastAsia="宋体" w:cs="宋体"/>
          <w:color w:val="000"/>
          <w:sz w:val="28"/>
          <w:szCs w:val="28"/>
        </w:rPr>
        <w:t xml:space="preserve">（二）认真排查，消除隐患。对全乡6个村级组织活动场所和设施设备进行一次全面排查，重点是排查各活动场所周边是否存在洪涝、滑坡、泥石流等自然灾害隐患；排查各活动场所建筑结构及附属设施是否存在安全隐患；排查各活动场所房屋、远程教育设备是否按规定安装防雷装置，是否存在火灾、雷击隐患，并将对排查出来的隐患及时进行整改。</w:t>
      </w:r>
    </w:p>
    <w:p>
      <w:pPr>
        <w:ind w:left="0" w:right="0" w:firstLine="560"/>
        <w:spacing w:before="450" w:after="450" w:line="312" w:lineRule="auto"/>
      </w:pPr>
      <w:r>
        <w:rPr>
          <w:rFonts w:ascii="宋体" w:hAnsi="宋体" w:eastAsia="宋体" w:cs="宋体"/>
          <w:color w:val="000"/>
          <w:sz w:val="28"/>
          <w:szCs w:val="28"/>
        </w:rPr>
        <w:t xml:space="preserve">（三）确保畅通，建立制度。安排做好汛期村级活动场所安全的值班工作，加强安全巡查，发现安全隐患或发生安全事故必须按规定及时报告、及时处理，确保损失降到最低。值班期间值班人员的通讯工具必须24小时保持畅通，保持与上级的联络，做到及时准确传达和上报相关信息。</w:t>
      </w:r>
    </w:p>
    <w:p>
      <w:pPr>
        <w:ind w:left="0" w:right="0" w:firstLine="560"/>
        <w:spacing w:before="450" w:after="450" w:line="312" w:lineRule="auto"/>
      </w:pPr>
      <w:r>
        <w:rPr>
          <w:rFonts w:ascii="宋体" w:hAnsi="宋体" w:eastAsia="宋体" w:cs="宋体"/>
          <w:color w:val="000"/>
          <w:sz w:val="28"/>
          <w:szCs w:val="28"/>
        </w:rPr>
        <w:t xml:space="preserve">（四）加强宣传，提高意识。采取广播、板报、宣传栏和和发放宣传材料的方式，大力宣传防雷、防汛减灾知识，努力提高群众的防灾意识和避险、自救、互救能力，群防群治，有效减少各类灾害事故的影响和损失。</w:t>
      </w:r>
    </w:p>
    <w:p>
      <w:pPr>
        <w:ind w:left="0" w:right="0" w:firstLine="560"/>
        <w:spacing w:before="450" w:after="450" w:line="312" w:lineRule="auto"/>
      </w:pPr>
      <w:r>
        <w:rPr>
          <w:rFonts w:ascii="宋体" w:hAnsi="宋体" w:eastAsia="宋体" w:cs="宋体"/>
          <w:color w:val="000"/>
          <w:sz w:val="28"/>
          <w:szCs w:val="28"/>
        </w:rPr>
        <w:t xml:space="preserve">（五）认真总结，抓好整改。对排查出的实际问题，认真总结，确定整改责任人，采取有效措施，及时抓整改，确保整改效果。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10天的排查整顿，我乡的村级组织场所存在着一定的问题。具体情况如下：大部分活动场所都没有安装防雷设施，较容易被雷击；有1个行政村（木龙村）的活动场受山体滑坡威胁。有两个行政村（扯炉、山河村）距河边较近，存在一定的洪涝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排查出来的问题，下一步我们将制定整改措施，落实责任加以整改。一方面加强汛期人员值班管理，随时监控危险地方的变化，并设置安全警示标志，行人尽量不要靠近。另一方面及时疏通沟渠，房檐漏雨尽量修补，考虑减少集体会议召开的次数，相关活动尽量远离危房，在空旷的地方举行，进一步降低安全隐患，努力确保群众生命、集体财产安全。第三是村级活动场所缺乏办公用品的行政村，要积极争项目资金，整合项目早日新建活动场所。</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农户大排查工作总结10</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农户大排查工作总结11</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农户大排查工作总结12</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农户大排查工作总结14</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农户大排查工作总结15</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&gt;一、专项整治工作动员部署情况</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&gt;二、工作责任落实情况</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农户大排查工作总结16</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农户大排查工作总结19</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__县气象局精准脱贫攻坚行动__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__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农户大排查工作总结20</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农户大排查工作总结21</w:t>
      </w:r>
    </w:p>
    <w:p>
      <w:pPr>
        <w:ind w:left="0" w:right="0" w:firstLine="560"/>
        <w:spacing w:before="450" w:after="450" w:line="312" w:lineRule="auto"/>
      </w:pPr>
      <w:r>
        <w:rPr>
          <w:rFonts w:ascii="宋体" w:hAnsi="宋体" w:eastAsia="宋体" w:cs="宋体"/>
          <w:color w:val="000"/>
          <w:sz w:val="28"/>
          <w:szCs w:val="28"/>
        </w:rPr>
        <w:t xml:space="preserve">市委、市*部署安排乡村振兴战略“春风行动”后，XX市委、市*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分管农业副*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历来高度重视农村创新、创业人才培养，培养了一大批农村优秀基层干部和致富带头人。如:蓼南乡南阳畈村党总支部*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方米，拆除红蓝铁皮屋*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方米，黄土裸露土地覆盖378700*方米。二是着力抓好城区环境综合整治。强制拆除违规搭建1000余*方米。清除毁绿种菜地块300余处，卫生死角2024余处;清理僵尸车60余辆，各类广告牌53块，牛皮癣、黑广告万条;整治违规摊点200余个，收缴占道经营物品13车。绿化空地万*方米，及时修复破损水泥路面、人行道和大理石路面30万*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方米，移走“僵尸车”10辆;四是着力抓好乡村环境综合整治。大力开展辖区内环境整治，发放宣传单2万余份，开展活动50余次;累计清理生活垃圾、建筑垃圾、陈年垃圾、河道垃圾等各类垃圾吨，拆除违章搭建万*方米，建筑外立面粉刷83899*方米，坡屋顶改造*方米，沿线牌匾广告和桥梁广告清理规范出新2896*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为组长，*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台APP录入工作，全市共完成注册xx26人，实现了扶贫干部，驻村第一*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