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诗歌体广告中的作用_诗歌体广告中的叙事诗式广告</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叙事诗是一种用诗的形式来描述故事和描写人物形象，以反映现实和抒发感情的诗歌。有一般的人物、故事、情节。它虽有叙事文学的一般特点，但与小说、戏剧又有明显区别。它一方面要叙述故事，一方面又要抒发作者对人物、事件的强烈思想感情。所以它是叙事与抒情...</w:t>
      </w:r>
    </w:p>
    <w:p>
      <w:pPr>
        <w:ind w:left="0" w:right="0" w:firstLine="560"/>
        <w:spacing w:before="450" w:after="450" w:line="312" w:lineRule="auto"/>
      </w:pPr>
      <w:r>
        <w:rPr>
          <w:rFonts w:ascii="宋体" w:hAnsi="宋体" w:eastAsia="宋体" w:cs="宋体"/>
          <w:color w:val="000"/>
          <w:sz w:val="28"/>
          <w:szCs w:val="28"/>
        </w:rPr>
        <w:t xml:space="preserve">叙事诗是一种用诗的形式来描述故事和描写人物形象，以反映现实和抒发感情的诗歌。有一般的人物、故事、情节。它虽有叙事文学的一般特点，但与小说、戏剧又有明显区别。它一方面要叙述故事，一方面又要抒发作者对人物、事件的强烈思想感情。所以它是叙事与抒情的结合。作为叙事诗型广告，有较为具体的叙事，注重内容的实在性和写实性，有时还具备一定的矛盾冲突和人物形象，但叙事中的跳跃和省略较大。而且，往往是着重对商品或劳务的某一方面或某几方面，如产品的形态、色彩、工艺等特征进行生动的描述，给人以鲜明具体的广告形象，使人如临其境，如见其物，从而获得良好的宣传效果。如马雅可夫斯基为一家国营百货公司写的两首广告诗：(一)身体、肚子、智力，需要的一切东西，国营百货公司都能提供给你。不必怀疑，也无须深思，买各种妇女用品只有上国营百货公司。(二)从城乡各地来到这里，不必要东寻西找，磨破鞋底。到国营百货公司，样样都能买齐。对路、迅速，而且便宜!马雅可夫斯基为“鸡心”烟卷写的广告诗也是属于叙事诗：“鸡心牌”烟卷气味香喷喷。劲儿很大，就像黄金价格那样平稳。除了莫斯科农产品公司别家买不到!又如杜甫在四川居住时，为大邑出产的白瓷写的“广告诗”：大邑白瓷轻且坚，扣如哀玉锦城传。酒家白碗胜霜雪，急送茅斋也可怜。诗人以写实的手法，描述了大邑白瓷的轻巧、坚强、白皙、清脆等可爱之处。但更多的叙事诗型广告不仅叙事，亦兼抒情，如福特汽车开车礼让公益广告诗：每一天，当我驾车飞驰此地 快车道上行人匆匆和穿梭的车辆，进行一场输不起的赌博昨天，当我漫步走过见她无助的伫立路口默默等待不知何时轮到属于老年人过街的时刻有一天，当我不再年轻或许也将徘徊此处望着随风而逝的巨兽缓缓叹息或是暗自垂泪明日，当我驾车飞驰此地我想，应该停车让她慢慢走过此广告诗抛开一般性的宣传口号，通过一个汽车司机的真情悔恨，反映城市交通中车不让人的问题，以一位老妪的路口遭遇，唤醒汽车司机的良知，倡导礼让行车、尊老爱幼的良好社会风尚。又如西门子公司为150周年庆贺活动所写的广告诗：寻人、寻物、寻过去……——西门子公司150周年庆贺活动150年的历史，150年的辉煌。岁月悠悠，西门子这个名字，曾为多少人向往。在我们庆贺这150岁生日的时候，我们再次想起了他们：——我们的前辈那些40年代西门子的老雇员们；——我们的老用户那些最早接受了西门子的知音们；——我们的老产品曾为中国人民带来欢乐的功臣们。我们希望找到他们——听听他们的感受，理解西门子的含义。我们想把那些老产品请回来，让历史延续……我们请求您的帮助!帮助我们完成这一寻找：或许您的祖父曾是西门子雇员，或许您的邻居仍保存着他们的 第一台收音机，或许……请将您的发现及时通知我们，与我们一起保存即逝的过去，这将是您对公司150岁生日最丰厚的献礼。为此，我们——以西门子的名义，感谢您!全诗从过去说到现在，抒发了对顾客的殷殷真情，于叙事和抒情中，宣传了本企业，不失为一次成功的公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2025-05-02T10:49:33+08:00</dcterms:created>
  <dcterms:modified xsi:type="dcterms:W3CDTF">2025-05-02T10:49:33+08:00</dcterms:modified>
</cp:coreProperties>
</file>

<file path=docProps/custom.xml><?xml version="1.0" encoding="utf-8"?>
<Properties xmlns="http://schemas.openxmlformats.org/officeDocument/2006/custom-properties" xmlns:vt="http://schemas.openxmlformats.org/officeDocument/2006/docPropsVTypes"/>
</file>