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[工程造价毕业设计开题报告怎么写]预算工程造价毕业设计开题报告</w:t>
      </w:r>
      <w:bookmarkEnd w:id="1"/>
    </w:p>
    <w:p>
      <w:pPr>
        <w:jc w:val="center"/>
        <w:spacing w:before="0" w:after="450"/>
      </w:pPr>
      <w:r>
        <w:rPr>
          <w:rFonts w:ascii="Arial" w:hAnsi="Arial" w:eastAsia="Arial" w:cs="Arial"/>
          <w:color w:val="999999"/>
          <w:sz w:val="20"/>
          <w:szCs w:val="20"/>
        </w:rPr>
        <w:t xml:space="preserve">来源：网络  作者：水墨画意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临近毕业，我们都会查阅很多的资料，花费很多的心力去完成一份好的毕业设计开题报告。在准备的过程中，我们不仅要了解社会的状况，同时要准备好的知识进行整理，构成一条好的思路，并且把这个思路用文字表达出来。小编最近搜集编辑了一篇很优秀的预算工程造价...</w:t>
      </w:r>
    </w:p>
    <w:p>
      <w:pPr>
        <w:ind w:left="0" w:right="0" w:firstLine="560"/>
        <w:spacing w:before="450" w:after="450" w:line="312" w:lineRule="auto"/>
      </w:pPr>
      <w:r>
        <w:rPr>
          <w:rFonts w:ascii="宋体" w:hAnsi="宋体" w:eastAsia="宋体" w:cs="宋体"/>
          <w:color w:val="000"/>
          <w:sz w:val="28"/>
          <w:szCs w:val="28"/>
        </w:rPr>
        <w:t xml:space="preserve">临近毕业，我们都会查阅很多的资料，花费很多的心力去完成一份好的毕业设计开题报告。在准备的过程中，我们不仅要了解社会的状况，同时要准备好的知识进行整理，构成一条好的思路，并且把这个思路用文字表达出来。小编最近搜集编辑了一篇很优秀的预算工程造价毕业设计开题报告，各位读者可以观摩学习一下。</w:t>
      </w:r>
    </w:p>
    <w:p>
      <w:pPr>
        <w:ind w:left="0" w:right="0" w:firstLine="560"/>
        <w:spacing w:before="450" w:after="450" w:line="312" w:lineRule="auto"/>
      </w:pPr>
      <w:r>
        <w:rPr>
          <w:rFonts w:ascii="宋体" w:hAnsi="宋体" w:eastAsia="宋体" w:cs="宋体"/>
          <w:color w:val="000"/>
          <w:sz w:val="28"/>
          <w:szCs w:val="28"/>
        </w:rPr>
        <w:t xml:space="preserve">选题的目的和意义</w:t>
      </w:r>
    </w:p>
    <w:p>
      <w:pPr>
        <w:ind w:left="0" w:right="0" w:firstLine="560"/>
        <w:spacing w:before="450" w:after="450" w:line="312" w:lineRule="auto"/>
      </w:pPr>
      <w:r>
        <w:rPr>
          <w:rFonts w:ascii="宋体" w:hAnsi="宋体" w:eastAsia="宋体" w:cs="宋体"/>
          <w:color w:val="000"/>
          <w:sz w:val="28"/>
          <w:szCs w:val="28"/>
        </w:rPr>
        <w:t xml:space="preserve">工程项目造价的确定与控制是工程建设项目管理的重要组成部分，它能够在工程建设项目的全过程（投资决策、设计、招投标、施工阶段）中采取有效措施，把工程项目建设发生的全部费用控制在批准的限额内，并随时纠正发生的偏差，以保证投资估算、设计概预算和竣工决算等管理目标的实现，达到合理使用人力、物力、财力，获得最大投资效益的目的。基于工程项目投资运动的特点和运动规律，工程项目投资的控制涉及到方方面面，其基本控制原理为：全过程、全方位的控制；不同投资主体的控制；合理设置控制目标；以主动控制为主、技术与经济相结合的控制。</w:t>
      </w:r>
    </w:p>
    <w:p>
      <w:pPr>
        <w:ind w:left="0" w:right="0" w:firstLine="560"/>
        <w:spacing w:before="450" w:after="450" w:line="312" w:lineRule="auto"/>
      </w:pPr>
      <w:r>
        <w:rPr>
          <w:rFonts w:ascii="宋体" w:hAnsi="宋体" w:eastAsia="宋体" w:cs="宋体"/>
          <w:color w:val="000"/>
          <w:sz w:val="28"/>
          <w:szCs w:val="28"/>
        </w:rPr>
        <w:t xml:space="preserve">在投资决策阶段工程造价的确定与控制可以进行多方案的技术经济比较，择优确定最佳建设方案，建立科学决策体系，合理确定投资估算，客观、认真地作好项目评价从而有助于避免由于依据不足、方法不当、盲目决策造成的失误，以便把有限的资源真正用于经济效益好的建设项目、优选出最佳方案，达到控制造价的目的。</w:t>
      </w:r>
    </w:p>
    <w:p>
      <w:pPr>
        <w:ind w:left="0" w:right="0" w:firstLine="560"/>
        <w:spacing w:before="450" w:after="450" w:line="312" w:lineRule="auto"/>
      </w:pPr>
      <w:r>
        <w:rPr>
          <w:rFonts w:ascii="宋体" w:hAnsi="宋体" w:eastAsia="宋体" w:cs="宋体"/>
          <w:color w:val="000"/>
          <w:sz w:val="28"/>
          <w:szCs w:val="28"/>
        </w:rPr>
        <w:t xml:space="preserve">在设计阶段的工程造价的确定与控制可以优化设计方案，在设计中加强技术经济分析推行限额设计，推广标准化设计，从而主动地影响工程投资，以达到有效地控制工程投资，实现设计产品技术先进、稳妥可靠、经济合理的目的。同时，对投资限额的控制与管理，也实现了对设计规范、设计标准、工程数量与概预算指标等各方面的控制。进而达到控制工程投资的目的。</w:t>
      </w:r>
    </w:p>
    <w:p>
      <w:pPr>
        <w:ind w:left="0" w:right="0" w:firstLine="560"/>
        <w:spacing w:before="450" w:after="450" w:line="312" w:lineRule="auto"/>
      </w:pPr>
      <w:r>
        <w:rPr>
          <w:rFonts w:ascii="宋体" w:hAnsi="宋体" w:eastAsia="宋体" w:cs="宋体"/>
          <w:color w:val="000"/>
          <w:sz w:val="28"/>
          <w:szCs w:val="28"/>
        </w:rPr>
        <w:t xml:space="preserve">在施工阶段工程造价的确定与控制可以把工程项目投资控制在承包合同价或投资估算内，并力求在规定的工期内生产出质量好、造价低的建设（或建筑）产品。施工阶段工程造价控制的主要方法是：进行施工招投标、合理选择承建商，优化施工组织设计、优选施工方案，合理安排与使用建设资金，严格控制工程变更，处理好工程索赔等。</w:t>
      </w:r>
    </w:p>
    <w:p>
      <w:pPr>
        <w:ind w:left="0" w:right="0" w:firstLine="560"/>
        <w:spacing w:before="450" w:after="450" w:line="312" w:lineRule="auto"/>
      </w:pPr>
      <w:r>
        <w:rPr>
          <w:rFonts w:ascii="宋体" w:hAnsi="宋体" w:eastAsia="宋体" w:cs="宋体"/>
          <w:color w:val="000"/>
          <w:sz w:val="28"/>
          <w:szCs w:val="28"/>
        </w:rPr>
        <w:t xml:space="preserve">总之，工程造价的确定与控制可以采用各种有效措施加强对工程成本的管理，对工程质量、安全方面的控制，对整个工程项目的管理都具有十分重要的意义，对我的综合应用能力也是一次检验，因此我选择了安阳区中心区六号地块嘉宝锦园A幢工程工程量清单及工程报价这个题目。</w:t>
      </w:r>
    </w:p>
    <w:p>
      <w:pPr>
        <w:ind w:left="0" w:right="0" w:firstLine="560"/>
        <w:spacing w:before="450" w:after="450" w:line="312" w:lineRule="auto"/>
      </w:pPr>
      <w:r>
        <w:rPr>
          <w:rFonts w:ascii="宋体" w:hAnsi="宋体" w:eastAsia="宋体" w:cs="宋体"/>
          <w:color w:val="000"/>
          <w:sz w:val="28"/>
          <w:szCs w:val="28"/>
        </w:rPr>
        <w:t xml:space="preserve">研究现状</w:t>
      </w:r>
    </w:p>
    <w:p>
      <w:pPr>
        <w:ind w:left="0" w:right="0" w:firstLine="560"/>
        <w:spacing w:before="450" w:after="450" w:line="312" w:lineRule="auto"/>
      </w:pPr>
      <w:r>
        <w:rPr>
          <w:rFonts w:ascii="宋体" w:hAnsi="宋体" w:eastAsia="宋体" w:cs="宋体"/>
          <w:color w:val="000"/>
          <w:sz w:val="28"/>
          <w:szCs w:val="28"/>
        </w:rPr>
        <w:t xml:space="preserve">改革开放以来，我国的工程建设标准定额和工程造价管理工作以逐步适应社会主义市场经济为目标，按照调放结合、配套改革、小步快走、逐步到位的指导思想， 进行了一系列的改革，并取得了较好的成果。建设工程造价确定方法形成的历史及其现状是从20世纪50年代起的，我国借鉴前苏联经验，逐步建立起适应当时计划经济需要的概预算定额制度，人工、材料、机械等价格均由国家统一规定，传统的概预算定额作为建设工程造价定价依据，对我国加强计划管理，减少投资浪费，多、快、好、省地建设国家起到了积极的作用。进入90年代，我国逐步由计划经济向市场经济过渡，经济发展水平不断提高，经济结构也日益复杂，原有的计价方式已不能满足市场经济发展的需要，为此，我国对建设工程造价定价办法进行了一系列的改革，如调整工程价格的费用项目，修订有关的费用、利润、税金计算标准，取费改按工程类别计取等等。</w:t>
      </w:r>
    </w:p>
    <w:p>
      <w:pPr>
        <w:ind w:left="0" w:right="0" w:firstLine="560"/>
        <w:spacing w:before="450" w:after="450" w:line="312" w:lineRule="auto"/>
      </w:pPr>
      <w:r>
        <w:rPr>
          <w:rFonts w:ascii="宋体" w:hAnsi="宋体" w:eastAsia="宋体" w:cs="宋体"/>
          <w:color w:val="000"/>
          <w:sz w:val="28"/>
          <w:szCs w:val="28"/>
        </w:rPr>
        <w:t xml:space="preserve">例如现在实行的工程量清单计价，它改变了以工程预算定额为计价依据的计价模式，适应了工程招标投标和由市场竞争形成工程造价的需要，推进了我国工程造价事业的发展。它计价简单、真实，由于是直接利用与工程量清单相配套的 企业清单定额 ,减掉了采用传统定额的中间转化环节，有效降低了工程量清单计价的难度和社会成本，由于无论是在消耗量方面还是在人材机价格方面都和企业甚至是目标项目的具体状况高度一致，因此 企业清单定额 这种立体动态的特征能够真实反映企业的个别成本，这显然较利用反映社会平均成本的定额来计价更真实。</w:t>
      </w:r>
    </w:p>
    <w:p>
      <w:pPr>
        <w:ind w:left="0" w:right="0" w:firstLine="560"/>
        <w:spacing w:before="450" w:after="450" w:line="312" w:lineRule="auto"/>
      </w:pPr>
      <w:r>
        <w:rPr>
          <w:rFonts w:ascii="宋体" w:hAnsi="宋体" w:eastAsia="宋体" w:cs="宋体"/>
          <w:color w:val="000"/>
          <w:sz w:val="28"/>
          <w:szCs w:val="28"/>
        </w:rPr>
        <w:t xml:space="preserve">当然其中也存在这一些问题，由于目前建筑市场不够完善，特别是投资体制的原因以及投资代理人行为的不规范，一些采用工程量清单计价方式投标的项目， 中标价 并不是一定是真正的市场竞争价。不过随着市场经济不断发展完善，相信清单计价将成为建筑市场的主要计价方式。再例如广联达等工程造价软件的发展也是工程造价管理重要的研究成果，它以建设工程项目招投标为起点，围绕项目招投标和全过程造价管理，它可以为项目各个参与方提供计价和招投标管理的软件产品、专业咨询及服务，逐步帮您实现自己的 企业定额 ,提高在未来竞争中的核心竞争力，是面向未来建筑行业技术发展方向的新一代工程造价管理工具。相信随着工程造价管理软件开始被大量的使用，专门从事工程造价管理软件开发研究工作的软件公司的继续发展， 21世纪的工程造价管理将更多的依靠电脑技术和网络技术，未来的工程造价管理必将成为信息化管理。</w:t>
      </w:r>
    </w:p>
    <w:p>
      <w:pPr>
        <w:ind w:left="0" w:right="0" w:firstLine="560"/>
        <w:spacing w:before="450" w:after="450" w:line="312" w:lineRule="auto"/>
      </w:pPr>
      <w:r>
        <w:rPr>
          <w:rFonts w:ascii="宋体" w:hAnsi="宋体" w:eastAsia="宋体" w:cs="宋体"/>
          <w:color w:val="000"/>
          <w:sz w:val="28"/>
          <w:szCs w:val="28"/>
        </w:rPr>
        <w:t xml:space="preserve">所有这些改革，使建设工程造价逐步反映出其内在的商品属性，但随着社会主义市场经济的不断发展，建设工程造价定价方法仍存在许多问题，也说明仍需要进行深化改革。多年来，传统的概预算额一直作为建设工程造价确定的依据，由于其是国家主管部门进行编制、管理，企业实际并无定价的自主权，建设工程造价的确定过程，不过是一种特殊计划程序的执行过程，按照现行的确定方法确定的建设工程造价实质上仍然是一种计划价格，与市场经济的要求相距甚远，随着改革的深化和开放程度越来越高，现行的建设工程造价确定方法越来越显示出很多弊端。</w:t>
      </w:r>
    </w:p>
    <w:p>
      <w:pPr>
        <w:ind w:left="0" w:right="0" w:firstLine="560"/>
        <w:spacing w:before="450" w:after="450" w:line="312" w:lineRule="auto"/>
      </w:pPr>
      <w:r>
        <w:rPr>
          <w:rFonts w:ascii="宋体" w:hAnsi="宋体" w:eastAsia="宋体" w:cs="宋体"/>
          <w:color w:val="000"/>
          <w:sz w:val="28"/>
          <w:szCs w:val="28"/>
        </w:rPr>
        <w:t xml:space="preserve">建设工程造价难以反映价值规律的客观要求价值规律要求按社会必要劳动时间确定商品的价值量，其倾向表现是成本加盈利的价格，建设工程造价也不例外。由于国家主管部门统一编制的概预算定额所反映的既不是现实的各个施工企业具体的劳动生产率，也不可能是生产某种具体工程所需的社会必要劳动消耗，工程造价水平不能反映社会必要劳动水平。因为生产某种商品所需的社会必要劳动时间是不可能人为规定的，必须通过生产条件互不相同的生产者之间的竞争形成。因此，依据国家统一的编制的概算定额确定的建设工程造价，是不能反映价值规律的客观要求的。</w:t>
      </w:r>
    </w:p>
    <w:p>
      <w:pPr>
        <w:ind w:left="0" w:right="0" w:firstLine="560"/>
        <w:spacing w:before="450" w:after="450" w:line="312" w:lineRule="auto"/>
      </w:pPr>
      <w:r>
        <w:rPr>
          <w:rFonts w:ascii="宋体" w:hAnsi="宋体" w:eastAsia="宋体" w:cs="宋体"/>
          <w:color w:val="000"/>
          <w:sz w:val="28"/>
          <w:szCs w:val="28"/>
        </w:rPr>
        <w:t xml:space="preserve">建设工程造价难以反映市场的供求关系现行定价方法规定，建设工程造价计算必须以建筑安装工程概预算定额所规定的基本倾向指标进行。而工程概预算定额是由国家主管部门统一编制的，由于工程概预算定额的编制、研究、修改不能及时反映市场的变化，不能反映供求关系的变化，虽然各地区都设置了各种相关的调差系数，但 系数 从测定到执行仍远远滞后于市场的变化速度，不利于接收市场的调节，从而使现行的建设工程造价定价方法难以反映市场的供求关系，不能合理的确定建设工程造价。</w:t>
      </w:r>
    </w:p>
    <w:p>
      <w:pPr>
        <w:ind w:left="0" w:right="0" w:firstLine="560"/>
        <w:spacing w:before="450" w:after="450" w:line="312" w:lineRule="auto"/>
      </w:pPr>
      <w:r>
        <w:rPr>
          <w:rFonts w:ascii="宋体" w:hAnsi="宋体" w:eastAsia="宋体" w:cs="宋体"/>
          <w:color w:val="000"/>
          <w:sz w:val="28"/>
          <w:szCs w:val="28"/>
        </w:rPr>
        <w:t xml:space="preserve">建设工程造价难以体现竞争原则按照公平、公开、公正的原则实行市场竞争，是培育、健全和发展市场的关键，而市场竞争必然要围绕价格这个核心进行，这就势必要求建设工程造价必须体现竞争原则，必须将各竞争企业的优劣明显地显示出来，.但现行的建设工程造价定价方法，要求生产条件、所有制、级别不同的各竞争企业都必须按照相同的计算方法、计价依据来确定某一建设工程的造价，各竞争企业所作出的价格水平相差无几，无法反映企业的实力，毫无差异的价格是难以体现竞争原则的。</w:t>
      </w:r>
    </w:p>
    <w:p>
      <w:pPr>
        <w:ind w:left="0" w:right="0" w:firstLine="560"/>
        <w:spacing w:before="450" w:after="450" w:line="312" w:lineRule="auto"/>
      </w:pPr>
      <w:r>
        <w:rPr>
          <w:rFonts w:ascii="宋体" w:hAnsi="宋体" w:eastAsia="宋体" w:cs="宋体"/>
          <w:color w:val="000"/>
          <w:sz w:val="28"/>
          <w:szCs w:val="28"/>
        </w:rPr>
        <w:t xml:space="preserve">建设工程造价难以体现优质优价原则建设工程是一种特殊的商品，其质量也有高低之分，目前的定额只规定了一种单价，不符合按质论价的商品交换原则，影响承包商提高质量的积极性，难以体现优质优价原则。</w:t>
      </w:r>
    </w:p>
    <w:p>
      <w:pPr>
        <w:ind w:left="0" w:right="0" w:firstLine="560"/>
        <w:spacing w:before="450" w:after="450" w:line="312" w:lineRule="auto"/>
      </w:pPr>
      <w:r>
        <w:rPr>
          <w:rFonts w:ascii="宋体" w:hAnsi="宋体" w:eastAsia="宋体" w:cs="宋体"/>
          <w:color w:val="000"/>
          <w:sz w:val="28"/>
          <w:szCs w:val="28"/>
        </w:rPr>
        <w:t xml:space="preserve">不利于形成统开放、有序的建筑市场现行的建设工程造价计价方法，各省、各行业都编制了自己的工程概预算定额。由于历史和习惯的原因，计算规则各不相同，分部分项工程名称、内容也各不相同，给建设工程造价计价带来了一定的难度，不利于形成统开放、有序的建筑市场。</w:t>
      </w:r>
    </w:p>
    <w:p>
      <w:pPr>
        <w:ind w:left="0" w:right="0" w:firstLine="560"/>
        <w:spacing w:before="450" w:after="450" w:line="312" w:lineRule="auto"/>
      </w:pPr>
      <w:r>
        <w:rPr>
          <w:rFonts w:ascii="宋体" w:hAnsi="宋体" w:eastAsia="宋体" w:cs="宋体"/>
          <w:color w:val="000"/>
          <w:sz w:val="28"/>
          <w:szCs w:val="28"/>
        </w:rPr>
        <w:t xml:space="preserve">综上所述，建设工程造价确定方法改革应符合社会主义市场经济的发展，逐步与国际接轨。随着社会主义市场经济体制的日益完善，我国建设行业体制改革的进一步深化，建设工程造价确定方法的改革已迫在眉睫。建设工程造价应该实现由企业根据市场情况和自身条件自主定价，只有这样，才能使建设工程造价反映价值规律的客观要求，才能反映市场的供求关系，才能体现竞争原则。但由于我国还处在社会主义市场经济的初级阶段，相应的许多法律、法规还不健全，整个建设市场还不能在充分的市场竞争中形成。基于当前的实际情况，解决建设工程造价确定方法存在的问题，首先可从以下几个方面进行：</w:t>
      </w:r>
    </w:p>
    <w:p>
      <w:pPr>
        <w:ind w:left="0" w:right="0" w:firstLine="560"/>
        <w:spacing w:before="450" w:after="450" w:line="312" w:lineRule="auto"/>
      </w:pPr>
      <w:r>
        <w:rPr>
          <w:rFonts w:ascii="宋体" w:hAnsi="宋体" w:eastAsia="宋体" w:cs="宋体"/>
          <w:color w:val="000"/>
          <w:sz w:val="28"/>
          <w:szCs w:val="28"/>
        </w:rPr>
        <w:t xml:space="preserve">统一全国建设工程分部分项名称、内容、计量单位、计算规则，使工程量的计算有一个统一的标准，有利于全国大市场的形成，使工程量计算清晰明了，减少承发包方计价的纠纷。</w:t>
      </w:r>
    </w:p>
    <w:p>
      <w:pPr>
        <w:ind w:left="0" w:right="0" w:firstLine="560"/>
        <w:spacing w:before="450" w:after="450" w:line="312" w:lineRule="auto"/>
      </w:pPr>
      <w:r>
        <w:rPr>
          <w:rFonts w:ascii="宋体" w:hAnsi="宋体" w:eastAsia="宋体" w:cs="宋体"/>
          <w:color w:val="000"/>
          <w:sz w:val="28"/>
          <w:szCs w:val="28"/>
        </w:rPr>
        <w:t xml:space="preserve">全面实行定额的量价分离，把国家发布量价合一的概预算定额制度，改为国家发布工程消耗量定额，单价随行就市，变指令性、指导性价格为发布市场信息价格，从而使不断变化的价格同相对稳定的实物消耗量相分离。</w:t>
      </w:r>
    </w:p>
    <w:p>
      <w:pPr>
        <w:ind w:left="0" w:right="0" w:firstLine="560"/>
        <w:spacing w:before="450" w:after="450" w:line="312" w:lineRule="auto"/>
      </w:pPr>
      <w:r>
        <w:rPr>
          <w:rFonts w:ascii="宋体" w:hAnsi="宋体" w:eastAsia="宋体" w:cs="宋体"/>
          <w:color w:val="000"/>
          <w:sz w:val="28"/>
          <w:szCs w:val="28"/>
        </w:rPr>
        <w:t xml:space="preserve">定额消耗量应划分为由国家规定的法令性强制执行的实体性消耗及企业根据自身条件结合国家规定自主制定的措施性消耗两部分，以利于施工企业展开竞争。</w:t>
      </w:r>
    </w:p>
    <w:p>
      <w:pPr>
        <w:ind w:left="0" w:right="0" w:firstLine="560"/>
        <w:spacing w:before="450" w:after="450" w:line="312" w:lineRule="auto"/>
      </w:pPr>
      <w:r>
        <w:rPr>
          <w:rFonts w:ascii="宋体" w:hAnsi="宋体" w:eastAsia="宋体" w:cs="宋体"/>
          <w:color w:val="000"/>
          <w:sz w:val="28"/>
          <w:szCs w:val="28"/>
        </w:rPr>
        <w:t xml:space="preserve">在统一工程分部分项名称、计量单位、计算规则的基础上，推行实物工程量的综合价格计价法。按现行的定额计价方式，工程的各分项子目造价不能直接反映，必须重新计算取费后才能知道，模糊了各分部分项工程的造价与总造价的关系。实行按直接费加综合费用的直接确定分部分项工程造价的综合计价方法，有利于投资控制和分包、设计变更等价款的计价工作，也有利于同国际惯例接轨。</w:t>
      </w:r>
    </w:p>
    <w:p>
      <w:pPr>
        <w:ind w:left="0" w:right="0" w:firstLine="560"/>
        <w:spacing w:before="450" w:after="450" w:line="312" w:lineRule="auto"/>
      </w:pPr>
      <w:r>
        <w:rPr>
          <w:rFonts w:ascii="宋体" w:hAnsi="宋体" w:eastAsia="宋体" w:cs="宋体"/>
          <w:color w:val="000"/>
          <w:sz w:val="28"/>
          <w:szCs w:val="28"/>
        </w:rPr>
        <w:t xml:space="preserve">建立全国性的工程造价信息网络，及时发布各种人工、材料、机械设备的市场价格，及时发布各类建设工程的市场成交价格，对建设工程造价的计价起指导作用。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2025-05-15T07:46:01+08:00</dcterms:created>
  <dcterms:modified xsi:type="dcterms:W3CDTF">2025-05-15T07:46:01+08:00</dcterms:modified>
</cp:coreProperties>
</file>

<file path=docProps/custom.xml><?xml version="1.0" encoding="utf-8"?>
<Properties xmlns="http://schemas.openxmlformats.org/officeDocument/2006/custom-properties" xmlns:vt="http://schemas.openxmlformats.org/officeDocument/2006/docPropsVTypes"/>
</file>