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请党放心强国有我征文</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征文是一个汉语词语，拼音是zhēngwén，指某个办事部门为了某个活动公开向社会征集有关的文章。以下是本站分享的请党放心强国有我征文，希望能帮助到大家!　　请党放心强国有我征文　　一百多年前，面对国家和民族生死存亡，“外争主权，内除国贼!”...</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征文是一个汉语词语，拼音是zhēngwén，指某个办事部门为了某个活动公开向社会征集有关的文章。以下是本站分享的请党放心强国有我征文，希望能帮助到大家![_TAG_h3]　　请党放心强国有我征文</w:t>
      </w:r>
    </w:p>
    <w:p>
      <w:pPr>
        <w:ind w:left="0" w:right="0" w:firstLine="560"/>
        <w:spacing w:before="450" w:after="450" w:line="312" w:lineRule="auto"/>
      </w:pPr>
      <w:r>
        <w:rPr>
          <w:rFonts w:ascii="宋体" w:hAnsi="宋体" w:eastAsia="宋体" w:cs="宋体"/>
          <w:color w:val="000"/>
          <w:sz w:val="28"/>
          <w:szCs w:val="28"/>
        </w:rPr>
        <w:t xml:space="preserve">　　一百多年前，面对国家和民族生死存亡，“外争主权，内除国贼!”的青春呐喊响彻中国大地。一百年前，中国共产党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共产党成立100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　　从“外争主权，内除国贼!”的青春呐喊中汲取“爱国之力”。一百多年前，在民族危难、山河破碎时之际，中华大地发出“外争主权，内除国贼”的青春呐喊，青年学生、知识分子以生命和鲜血，担当起拯救民族危亡、捍卫民族尊严、凝聚民族力量的重任。1921年7月，13位平均年龄只有28岁青年代表着全国58名党员出席党的一大，创立了中国共产党。这些心怀救国理想的先进的年轻人组成了“史上最牛创业团队”，他们将暮气沉沉的“老大帝国”，一步步改造为朝气蓬勃的“少年中国”，最终创建了青春永驻的共产党，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　　从“团结起来，振兴中华!”的青春口号中汲取“奋斗之力”。1981年3月20日晚，在香港伊丽莎白体育馆，中国男排以3：2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33岁;“奋斗者”号深海载人潜水器科研团队“85后”占75%;青年村官黄文秀扎根基层乡村，把生命奉献给了脱贫攻坚事业，遇难时年仅30岁;在4.2万多名驰援湖北的医护人员中，有1.2万是90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在“请党放心，强国有我!”的青春誓言中汲取“担当之力”。在庆祝中国共产党成立100周年大会上，共青团员和少先队员们面向天安门城楼献词。献词最后共青团员和少先队员们连呼四遍“请党放心，强国有我!”8字誓词铿锵有力，这响亮的青春誓言在天安门广场上空久久回荡。抬望眼，目标如同灯塔，指引着航船扬帆破浪的征程。到2024年，基本实现社会主义现代化;从2024年到本世纪中叶，再奋斗15年，把我国建成富强民主文明和谐美丽的社会主义现代化强国。眺望前行路，挥戈再上阵。当历史的接力棒交到当代青年手中，“请党放心，强国有我!”是我们发自肺腑、响彻天际的时代强音。总书记，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宋体" w:hAnsi="宋体" w:eastAsia="宋体" w:cs="宋体"/>
          <w:color w:val="000"/>
          <w:sz w:val="28"/>
          <w:szCs w:val="28"/>
        </w:rPr>
        <w:t xml:space="preserve">　　在7月1日庆祝中国共产党成立一百周年大会上，共青团员和少先队员代表集体致献词。面向天安城楼，他们对党许下青春的誓言：新的百年，听党话、感党恩、跟党走!同心向党，奔赴远方!献词最后，他们连呼四遍，“请党放心，强国有我!”8字誓词铿锵有力，这响亮的青春誓言在天安门广场上空久久回荡，这是青少年对党的庄严承诺!这一幕，让人热血沸腾、热泪盈眶。</w:t>
      </w:r>
    </w:p>
    <w:p>
      <w:pPr>
        <w:ind w:left="0" w:right="0" w:firstLine="560"/>
        <w:spacing w:before="450" w:after="450" w:line="312" w:lineRule="auto"/>
      </w:pPr>
      <w:r>
        <w:rPr>
          <w:rFonts w:ascii="黑体" w:hAnsi="黑体" w:eastAsia="黑体" w:cs="黑体"/>
          <w:color w:val="000000"/>
          <w:sz w:val="34"/>
          <w:szCs w:val="34"/>
          <w:b w:val="1"/>
          <w:bCs w:val="1"/>
        </w:rPr>
        <w:t xml:space="preserve">　　请党放心强国有我征文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在庆祝中国共产党成立100周年大会上，共青团员和少先队员代表集体致辞中的一声声“请党放心，强国有我”，催人奋进、振奋人心。总书记强调，未来属于青年，希望寄予青年。</w:t>
      </w:r>
    </w:p>
    <w:p>
      <w:pPr>
        <w:ind w:left="0" w:right="0" w:firstLine="560"/>
        <w:spacing w:before="450" w:after="450" w:line="312" w:lineRule="auto"/>
      </w:pPr>
      <w:r>
        <w:rPr>
          <w:rFonts w:ascii="宋体" w:hAnsi="宋体" w:eastAsia="宋体" w:cs="宋体"/>
          <w:color w:val="000"/>
          <w:sz w:val="28"/>
          <w:szCs w:val="28"/>
        </w:rPr>
        <w:t xml:space="preserve">　　新时代的中国青年要以实现中华民族伟大复兴为己任，增强做中国人的志气、骨气、底气，不负时代，不负韶华，不负党和人民的殷切期望。“请党放心，强国有我”是最好的表达、最好的承诺，广大青年必须矢志不变、用心践行。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w:t>
      </w:r>
    </w:p>
    <w:p>
      <w:pPr>
        <w:ind w:left="0" w:right="0" w:firstLine="560"/>
        <w:spacing w:before="450" w:after="450" w:line="312" w:lineRule="auto"/>
      </w:pPr>
      <w:r>
        <w:rPr>
          <w:rFonts w:ascii="宋体" w:hAnsi="宋体" w:eastAsia="宋体" w:cs="宋体"/>
          <w:color w:val="000"/>
          <w:sz w:val="28"/>
          <w:szCs w:val="28"/>
        </w:rPr>
        <w:t xml:space="preserve">　　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端正“我”的态度。信念决定方向，态度决定成败。</w:t>
      </w:r>
    </w:p>
    <w:p>
      <w:pPr>
        <w:ind w:left="0" w:right="0" w:firstLine="560"/>
        <w:spacing w:before="450" w:after="450" w:line="312" w:lineRule="auto"/>
      </w:pPr>
      <w:r>
        <w:rPr>
          <w:rFonts w:ascii="宋体" w:hAnsi="宋体" w:eastAsia="宋体" w:cs="宋体"/>
          <w:color w:val="000"/>
          <w:sz w:val="28"/>
          <w:szCs w:val="28"/>
        </w:rPr>
        <w:t xml:space="preserve">　　总书记在讲话中提到的“坚持真理、坚守理想、践行初心、担当使命、不怕牺牲、英勇斗争、对党忠诚、不负人民”的伟大建党精神振奋人心、催人奋进。</w:t>
      </w:r>
    </w:p>
    <w:p>
      <w:pPr>
        <w:ind w:left="0" w:right="0" w:firstLine="560"/>
        <w:spacing w:before="450" w:after="450" w:line="312" w:lineRule="auto"/>
      </w:pPr>
      <w:r>
        <w:rPr>
          <w:rFonts w:ascii="宋体" w:hAnsi="宋体" w:eastAsia="宋体" w:cs="宋体"/>
          <w:color w:val="000"/>
          <w:sz w:val="28"/>
          <w:szCs w:val="28"/>
        </w:rPr>
        <w:t xml:space="preserve">　　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w:t>
      </w:r>
    </w:p>
    <w:p>
      <w:pPr>
        <w:ind w:left="0" w:right="0" w:firstLine="560"/>
        <w:spacing w:before="450" w:after="450" w:line="312" w:lineRule="auto"/>
      </w:pPr>
      <w:r>
        <w:rPr>
          <w:rFonts w:ascii="宋体" w:hAnsi="宋体" w:eastAsia="宋体" w:cs="宋体"/>
          <w:color w:val="000"/>
          <w:sz w:val="28"/>
          <w:szCs w:val="28"/>
        </w:rPr>
        <w:t xml:space="preserve">　　经常深入村屯、深入群众，放下身段、不摆架子，把群众当朋友、当家人、当老师，善于汲取群众智慧，善于凝聚群众力量，从思想深处多向群众学一点、多帮群众想一点、多为群众做一点。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　　请党放心强国有我征文</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2025-07-09T07:31:05+08:00</dcterms:created>
  <dcterms:modified xsi:type="dcterms:W3CDTF">2025-07-09T07:31:05+08:00</dcterms:modified>
</cp:coreProperties>
</file>

<file path=docProps/custom.xml><?xml version="1.0" encoding="utf-8"?>
<Properties xmlns="http://schemas.openxmlformats.org/officeDocument/2006/custom-properties" xmlns:vt="http://schemas.openxmlformats.org/officeDocument/2006/docPropsVTypes"/>
</file>