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最近时政热点新闻【9篇】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作文是经过人们的思想思考和语言组织，通过文字表达主题意义的一种叙事方式。 以下是为大家整理的关于最近时政热点新闻的文章9篇 ,欢迎品鉴！第一篇: 最近时政热点新闻　　重霾之下，如何才能“护蓝”“增绿”?　　眼下正在持续的这场重度雾霾，据悉波...</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以下是为大家整理的关于最近时政热点新闻的文章9篇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最近时政热点新闻</w:t>
      </w:r>
    </w:p>
    <w:p>
      <w:pPr>
        <w:ind w:left="0" w:right="0" w:firstLine="560"/>
        <w:spacing w:before="450" w:after="450" w:line="312" w:lineRule="auto"/>
      </w:pPr>
      <w:r>
        <w:rPr>
          <w:rFonts w:ascii="宋体" w:hAnsi="宋体" w:eastAsia="宋体" w:cs="宋体"/>
          <w:color w:val="000"/>
          <w:sz w:val="28"/>
          <w:szCs w:val="28"/>
        </w:rPr>
        <w:t xml:space="preserve">　　重霾之下，如何才能“护蓝”“增绿”?</w:t>
      </w:r>
    </w:p>
    <w:p>
      <w:pPr>
        <w:ind w:left="0" w:right="0" w:firstLine="560"/>
        <w:spacing w:before="450" w:after="450" w:line="312" w:lineRule="auto"/>
      </w:pPr>
      <w:r>
        <w:rPr>
          <w:rFonts w:ascii="宋体" w:hAnsi="宋体" w:eastAsia="宋体" w:cs="宋体"/>
          <w:color w:val="000"/>
          <w:sz w:val="28"/>
          <w:szCs w:val="28"/>
        </w:rPr>
        <w:t xml:space="preserve">　　眼下正在持续的这场重度雾霾，据悉波及了北京、天津、河北、山西、山东、河南等多个省市，面积覆盖达几十万平方公里。针对这次重霾，北京市第二次发布了空气重污染红色预警，从12月19日7时至12月22日24时，全市机动车“单双号限行”、建议学校停课等措施再次启动。北京的周边地区也积极应对重污染，据报道，此次预警城市数量超过了20个。截至19日，天津市以及河北省的保定、邢台、石家庄、廊坊、沧州、衡水、唐山、秦皇岛，山东省的济南、德州、聊城、济宁、淄博，河南省的濮阳、新乡、开封、鹤壁、安阳，山西省的运城都启动了重污染预警，其中保定和邯郸启动了“红色预警”。“我希望北京乃至全中国都能够蓝天常在，青山常在，绿水常在，让孩子们都生活在良好的生态环境之中，这也是中国梦中很重要的内容。”面对今冬以来持续不断的重度雾霾，笔者不禁又想起了去年习总书记在APEC欢迎晚宴上所作的上述致词。笔者不禁要问：重霾之下，我们如何才能实现“护蓝”“增绿”?</w:t>
      </w:r>
    </w:p>
    <w:p>
      <w:pPr>
        <w:ind w:left="0" w:right="0" w:firstLine="560"/>
        <w:spacing w:before="450" w:after="450" w:line="312" w:lineRule="auto"/>
      </w:pPr>
      <w:r>
        <w:rPr>
          <w:rFonts w:ascii="宋体" w:hAnsi="宋体" w:eastAsia="宋体" w:cs="宋体"/>
          <w:color w:val="000"/>
          <w:sz w:val="28"/>
          <w:szCs w:val="28"/>
        </w:rPr>
        <w:t xml:space="preserve">　　毋庸置疑，蓝天常在，青山常在，绿水常在，是每一个人的美好梦想。但是在经济快速发展的今天，我们许多方面忽视了生态环境的保护，污染物排放量一天大过一天，导致了我们赖以生存的环境一病不起，患上了慢性感冒，尤其是一到冬季，重霾围城，让很多人生活在一种挥之不去的阴影当中。然而，即使在重霾持续爆发之时，很多人仍然没有听从政府指示，违规驾驶限行机动车上路，违规向大气排放。据北京市公安交管局数据，在前天实施单双号行驶首日，共查处违反单双号行驶的车辆共2.23万辆，同时现场查处了违反上路行驶规定的渣土车、混凝土罐车、砂石车等重型车辆633辆。前天北京市环保局检查了475家(次)固定污染源，发现13起违法违规行为。北京市城管执法局前天共检查施工工地642个、渣土车245辆次，查处露天焚烧24起、露天烧烤12起、无照经营燃煤1起。从此人们不难体会到，虽然重霾之下，总有一些人对于降低污染物排放仍然漠视，这也许正是当前推进环境治理的最大阻力所在。</w:t>
      </w:r>
    </w:p>
    <w:p>
      <w:pPr>
        <w:ind w:left="0" w:right="0" w:firstLine="560"/>
        <w:spacing w:before="450" w:after="450" w:line="312" w:lineRule="auto"/>
      </w:pPr>
      <w:r>
        <w:rPr>
          <w:rFonts w:ascii="宋体" w:hAnsi="宋体" w:eastAsia="宋体" w:cs="宋体"/>
          <w:color w:val="000"/>
          <w:sz w:val="28"/>
          <w:szCs w:val="28"/>
        </w:rPr>
        <w:t xml:space="preserve">　　客观来看，雾霾的形成，既有人为的因素，也有老天的原因。毋庸讳言，近年来随着我们经济社会的快速发展，由于我们在治理污染物方面，受观念和技术、成本等条件的限制，在各种经济生产活动会排放出许多污染物，人们在日常生活中也会排放一些污染物。此前，环保部有关专家指出，“工业围城”、“一钢独大”、“一煤独大”等现象在华北地区一些城市比较普遍，产业结构布局和能源结构不合理是华北地区大气污染的“通病”。而北京等地区机动车保有量大，使用频繁，也是造成空气污染的一个重要因素。此外，今年北京的气象条件较往年都有所不利，平均风速小、小风日数多，相对湿度大，静稳天气多，大气环境容量总体偏差，又加上厄尔尼诺现象促使冷空气活动少、强度偏弱等原因，都不利于大气污染物的扩散，造成了今冬北京多次遭遇重霾天气。</w:t>
      </w:r>
    </w:p>
    <w:p>
      <w:pPr>
        <w:ind w:left="0" w:right="0" w:firstLine="560"/>
        <w:spacing w:before="450" w:after="450" w:line="312" w:lineRule="auto"/>
      </w:pPr>
      <w:r>
        <w:rPr>
          <w:rFonts w:ascii="宋体" w:hAnsi="宋体" w:eastAsia="宋体" w:cs="宋体"/>
          <w:color w:val="000"/>
          <w:sz w:val="28"/>
          <w:szCs w:val="28"/>
        </w:rPr>
        <w:t xml:space="preserve">　　俗话说，天行有常，不为尧存，不为桀亡。面对雾霾不停地肆虐，如果我们依然我行我素，不能自觉遵循大自然的规律办事，做不到压减燃煤、严格控车、调整产业、强化管理、联防联控、依法治理，那么，要想“蓝天常在，青山常在，绿水常在”，那简直就是痴人说梦。客观来看，当前我国生态保护形势不容乐观，问题丛生、基础薄弱，纸面上成果突出、收效不少，可现实却非常残酷。即使在重霾之下，仍有人非常任性，不顾一切地违规排放。这种对环境的漠视，无异于在进行一场自导自演的自杀。因此，在重霾围城的当下，人们一定要赶紧醒悟过来，不要再任性，不要再不顾一切，而是从眼下开始，自觉减少排放，抓紧还清环境的欠帐。只有这样，我们才有可能谈得上“护蓝”“增绿”，才有可能让我们赖以生存的环境恢复往日的健康。</w:t>
      </w:r>
    </w:p>
    <w:p>
      <w:pPr>
        <w:ind w:left="0" w:right="0" w:firstLine="560"/>
        <w:spacing w:before="450" w:after="450" w:line="312" w:lineRule="auto"/>
      </w:pPr>
      <w:r>
        <w:rPr>
          <w:rFonts w:ascii="黑体" w:hAnsi="黑体" w:eastAsia="黑体" w:cs="黑体"/>
          <w:color w:val="000000"/>
          <w:sz w:val="34"/>
          <w:szCs w:val="34"/>
          <w:b w:val="1"/>
          <w:bCs w:val="1"/>
        </w:rPr>
        <w:t xml:space="preserve">第二篇: 最近时政热点新闻</w:t>
      </w:r>
    </w:p>
    <w:p>
      <w:pPr>
        <w:ind w:left="0" w:right="0" w:firstLine="560"/>
        <w:spacing w:before="450" w:after="450" w:line="312" w:lineRule="auto"/>
      </w:pPr>
      <w:r>
        <w:rPr>
          <w:rFonts w:ascii="宋体" w:hAnsi="宋体" w:eastAsia="宋体" w:cs="宋体"/>
          <w:color w:val="000"/>
          <w:sz w:val="28"/>
          <w:szCs w:val="28"/>
        </w:rPr>
        <w:t xml:space="preserve">　　苏伊士运河堵塞船只已达248艘</w:t>
      </w:r>
    </w:p>
    <w:p>
      <w:pPr>
        <w:ind w:left="0" w:right="0" w:firstLine="560"/>
        <w:spacing w:before="450" w:after="450" w:line="312" w:lineRule="auto"/>
      </w:pPr>
      <w:r>
        <w:rPr>
          <w:rFonts w:ascii="宋体" w:hAnsi="宋体" w:eastAsia="宋体" w:cs="宋体"/>
          <w:color w:val="000"/>
          <w:sz w:val="28"/>
          <w:szCs w:val="28"/>
        </w:rPr>
        <w:t xml:space="preserve">　　大型货轮意外搁浅造成埃及苏伊士运河阻塞一事引发全球持续关注。截至3月27日，堵塞在运河的船只数量已经达到248艘。外媒分析认为，由于苏伊士运河的重要性，持续的堵塞将影响厕纸、咖啡等多种产品的全球供应。</w:t>
      </w:r>
    </w:p>
    <w:p>
      <w:pPr>
        <w:ind w:left="0" w:right="0" w:firstLine="560"/>
        <w:spacing w:before="450" w:after="450" w:line="312" w:lineRule="auto"/>
      </w:pPr>
      <w:r>
        <w:rPr>
          <w:rFonts w:ascii="宋体" w:hAnsi="宋体" w:eastAsia="宋体" w:cs="宋体"/>
          <w:color w:val="000"/>
          <w:sz w:val="28"/>
          <w:szCs w:val="28"/>
        </w:rPr>
        <w:t xml:space="preserve">　　生产厕纸用纸浆的全球最大供应商之一巴西公司SuzanoSA负责人表示，苏伊士运河的堵塞可能会延迟纸浆运输，并因此导致商店厕纸短缺。此外，堵在苏伊士运河的还有满载咖啡的运输集装箱，由于运输延迟，欧洲人可能将感受到咖啡短缺。据报道，救援时间可能需要几周的时间。目前已有多家集装箱航运公司表示正考虑绕道南非好望角。</w:t>
      </w:r>
    </w:p>
    <w:p>
      <w:pPr>
        <w:ind w:left="0" w:right="0" w:firstLine="560"/>
        <w:spacing w:before="450" w:after="450" w:line="312" w:lineRule="auto"/>
      </w:pPr>
      <w:r>
        <w:rPr>
          <w:rFonts w:ascii="宋体" w:hAnsi="宋体" w:eastAsia="宋体" w:cs="宋体"/>
          <w:color w:val="000"/>
          <w:sz w:val="28"/>
          <w:szCs w:val="28"/>
        </w:rPr>
        <w:t xml:space="preserve">　　香香归还中国时间再次延期</w:t>
      </w:r>
    </w:p>
    <w:p>
      <w:pPr>
        <w:ind w:left="0" w:right="0" w:firstLine="560"/>
        <w:spacing w:before="450" w:after="450" w:line="312" w:lineRule="auto"/>
      </w:pPr>
      <w:r>
        <w:rPr>
          <w:rFonts w:ascii="宋体" w:hAnsi="宋体" w:eastAsia="宋体" w:cs="宋体"/>
          <w:color w:val="000"/>
          <w:sz w:val="28"/>
          <w:szCs w:val="28"/>
        </w:rPr>
        <w:t xml:space="preserve">　　日本东京都政府26日宣布，受新冠疫情影响，在上野动物园出生的3岁雌性大熊猫“香香”归还中国时间由今年5月31日延至12月31日。这是“香香”归还中国时间第二次被延期。</w:t>
      </w:r>
    </w:p>
    <w:p>
      <w:pPr>
        <w:ind w:left="0" w:right="0" w:firstLine="560"/>
        <w:spacing w:before="450" w:after="450" w:line="312" w:lineRule="auto"/>
      </w:pPr>
      <w:r>
        <w:rPr>
          <w:rFonts w:ascii="宋体" w:hAnsi="宋体" w:eastAsia="宋体" w:cs="宋体"/>
          <w:color w:val="000"/>
          <w:sz w:val="28"/>
          <w:szCs w:val="28"/>
        </w:rPr>
        <w:t xml:space="preserve">　　东京都知事小池百合子当天表示，之前曾告诉大家今年5月31日是与“香香”告别的日子，但经中方同意“香香”归还日期延至今年年底。</w:t>
      </w:r>
    </w:p>
    <w:p>
      <w:pPr>
        <w:ind w:left="0" w:right="0" w:firstLine="560"/>
        <w:spacing w:before="450" w:after="450" w:line="312" w:lineRule="auto"/>
      </w:pPr>
      <w:r>
        <w:rPr>
          <w:rFonts w:ascii="宋体" w:hAnsi="宋体" w:eastAsia="宋体" w:cs="宋体"/>
          <w:color w:val="000"/>
          <w:sz w:val="28"/>
          <w:szCs w:val="28"/>
        </w:rPr>
        <w:t xml:space="preserve">　　目前上野动物园因疫情缘故处于关闭状态。小池就此表示，希望疫情得到控制，大家能早日见到“香香”。</w:t>
      </w:r>
    </w:p>
    <w:p>
      <w:pPr>
        <w:ind w:left="0" w:right="0" w:firstLine="560"/>
        <w:spacing w:before="450" w:after="450" w:line="312" w:lineRule="auto"/>
      </w:pPr>
      <w:r>
        <w:rPr>
          <w:rFonts w:ascii="宋体" w:hAnsi="宋体" w:eastAsia="宋体" w:cs="宋体"/>
          <w:color w:val="000"/>
          <w:sz w:val="28"/>
          <w:szCs w:val="28"/>
        </w:rPr>
        <w:t xml:space="preserve">　　据日本媒体报道，东京都政府与中方就“香香”归还问题进行了磋商，并决定将归还时间再次延期。</w:t>
      </w:r>
    </w:p>
    <w:p>
      <w:pPr>
        <w:ind w:left="0" w:right="0" w:firstLine="560"/>
        <w:spacing w:before="450" w:after="450" w:line="312" w:lineRule="auto"/>
      </w:pPr>
      <w:r>
        <w:rPr>
          <w:rFonts w:ascii="宋体" w:hAnsi="宋体" w:eastAsia="宋体" w:cs="宋体"/>
          <w:color w:val="000"/>
          <w:sz w:val="28"/>
          <w:szCs w:val="28"/>
        </w:rPr>
        <w:t xml:space="preserve">　　汶川地震中男孩时隔13年与护士重逢</w:t>
      </w:r>
    </w:p>
    <w:p>
      <w:pPr>
        <w:ind w:left="0" w:right="0" w:firstLine="560"/>
        <w:spacing w:before="450" w:after="450" w:line="312" w:lineRule="auto"/>
      </w:pPr>
      <w:r>
        <w:rPr>
          <w:rFonts w:ascii="宋体" w:hAnsi="宋体" w:eastAsia="宋体" w:cs="宋体"/>
          <w:color w:val="000"/>
          <w:sz w:val="28"/>
          <w:szCs w:val="28"/>
        </w:rPr>
        <w:t xml:space="preserve">　　2024年，汶川地震发生后，四川11岁男孩刘安权不幸受伤。住院时，他与一位悉心照料、开导自己的护士姐姐成了朋友，搬家时却不慎弄丢了联系方式。最近，在总台记者帮助下，刘安权与护士姐姐沈茜茜取得了联系，并约好重聚。祝福!</w:t>
      </w:r>
    </w:p>
    <w:p>
      <w:pPr>
        <w:ind w:left="0" w:right="0" w:firstLine="560"/>
        <w:spacing w:before="450" w:after="450" w:line="312" w:lineRule="auto"/>
      </w:pPr>
      <w:r>
        <w:rPr>
          <w:rFonts w:ascii="宋体" w:hAnsi="宋体" w:eastAsia="宋体" w:cs="宋体"/>
          <w:color w:val="000"/>
          <w:sz w:val="28"/>
          <w:szCs w:val="28"/>
        </w:rPr>
        <w:t xml:space="preserve">　　女孩自学榫卯技术建故宫同款亭子</w:t>
      </w:r>
    </w:p>
    <w:p>
      <w:pPr>
        <w:ind w:left="0" w:right="0" w:firstLine="560"/>
        <w:spacing w:before="450" w:after="450" w:line="312" w:lineRule="auto"/>
      </w:pPr>
      <w:r>
        <w:rPr>
          <w:rFonts w:ascii="宋体" w:hAnsi="宋体" w:eastAsia="宋体" w:cs="宋体"/>
          <w:color w:val="000"/>
          <w:sz w:val="28"/>
          <w:szCs w:val="28"/>
        </w:rPr>
        <w:t xml:space="preserve">　　近日，温州女孩苏清吾因建造故宫同款亭子的视频走红。由于对传统文化和古建筑的喜爱，苏清吾自学了榫卯技术。苏清吾介绍，亭子的建造在老家的后院中，去年11月就已完成，亭子的斗拱、榫卯、地仗、彩画等部分都是独自完成的。苏清吾说，现在院里果树都开花了，在亭子下休憩很舒服，之后还会在后院建造一个仿唐朝建筑。</w:t>
      </w:r>
    </w:p>
    <w:p>
      <w:pPr>
        <w:ind w:left="0" w:right="0" w:firstLine="560"/>
        <w:spacing w:before="450" w:after="450" w:line="312" w:lineRule="auto"/>
      </w:pPr>
      <w:r>
        <w:rPr>
          <w:rFonts w:ascii="黑体" w:hAnsi="黑体" w:eastAsia="黑体" w:cs="黑体"/>
          <w:color w:val="000000"/>
          <w:sz w:val="34"/>
          <w:szCs w:val="34"/>
          <w:b w:val="1"/>
          <w:bCs w:val="1"/>
        </w:rPr>
        <w:t xml:space="preserve">第三篇: 最近时政热点新闻</w:t>
      </w:r>
    </w:p>
    <w:p>
      <w:pPr>
        <w:ind w:left="0" w:right="0" w:firstLine="560"/>
        <w:spacing w:before="450" w:after="450" w:line="312" w:lineRule="auto"/>
      </w:pPr>
      <w:r>
        <w:rPr>
          <w:rFonts w:ascii="宋体" w:hAnsi="宋体" w:eastAsia="宋体" w:cs="宋体"/>
          <w:color w:val="000"/>
          <w:sz w:val="28"/>
          <w:szCs w:val="28"/>
        </w:rPr>
        <w:t xml:space="preserve">　　如何看待日益高涨的反腐热潮</w:t>
      </w:r>
    </w:p>
    <w:p>
      <w:pPr>
        <w:ind w:left="0" w:right="0" w:firstLine="560"/>
        <w:spacing w:before="450" w:after="450" w:line="312" w:lineRule="auto"/>
      </w:pPr>
      <w:r>
        <w:rPr>
          <w:rFonts w:ascii="宋体" w:hAnsi="宋体" w:eastAsia="宋体" w:cs="宋体"/>
          <w:color w:val="000"/>
          <w:sz w:val="28"/>
          <w:szCs w:val="28"/>
        </w:rPr>
        <w:t xml:space="preserve">　　腐败是一个世界性的难题。在全世界的范围内，如何预防腐败、如何发现和查处腐败、如何铲除滋生腐败的温床等等，业已成为各国的执政者所面临的最为严重的问题之一。反腐也成为许多国家需要解决的头等大事。</w:t>
      </w:r>
    </w:p>
    <w:p>
      <w:pPr>
        <w:ind w:left="0" w:right="0" w:firstLine="560"/>
        <w:spacing w:before="450" w:after="450" w:line="312" w:lineRule="auto"/>
      </w:pPr>
      <w:r>
        <w:rPr>
          <w:rFonts w:ascii="宋体" w:hAnsi="宋体" w:eastAsia="宋体" w:cs="宋体"/>
          <w:color w:val="000"/>
          <w:sz w:val="28"/>
          <w:szCs w:val="28"/>
        </w:rPr>
        <w:t xml:space="preserve">　　近来，新的中共中央政治局将反腐作为第一等的大事进行处理，提倡节俭、限制公款消费、严肃处理各级贪腐案件等一系列措施显示出了当下反腐问题的严重性和紧迫性。</w:t>
      </w:r>
    </w:p>
    <w:p>
      <w:pPr>
        <w:ind w:left="0" w:right="0" w:firstLine="560"/>
        <w:spacing w:before="450" w:after="450" w:line="312" w:lineRule="auto"/>
      </w:pPr>
      <w:r>
        <w:rPr>
          <w:rFonts w:ascii="宋体" w:hAnsi="宋体" w:eastAsia="宋体" w:cs="宋体"/>
          <w:color w:val="000"/>
          <w:sz w:val="28"/>
          <w:szCs w:val="28"/>
        </w:rPr>
        <w:t xml:space="preserve">　　中国的反腐问题具有历史性和时代性的双重特征。在漫长的中国历史中所形成的关于“腐败”和“反腐”的矛盾价值观，深深印刻在中国人的心中。一方面是中国人对于腐败的愤恨，这源于中国历史上官僚阶层对于下层人民的残酷剥削;另一方面是中国人对于腐败的容忍，这源于中国传统的宗族社会中的相互扶持和“裙带关系”。而中国在经历了30多年的改革开放之后，在被科学技术所放大和模糊了的时代价值观中，腐败已成为当下人们认识最清晰且最不能容忍的事情。所以，反腐这个世界性的问题，在中国又有着它自身的特殊性。而如何走出一条“中国式”的反腐道路就成为解决问题的关键了。</w:t>
      </w:r>
    </w:p>
    <w:p>
      <w:pPr>
        <w:ind w:left="0" w:right="0" w:firstLine="560"/>
        <w:spacing w:before="450" w:after="450" w:line="312" w:lineRule="auto"/>
      </w:pPr>
      <w:r>
        <w:rPr>
          <w:rFonts w:ascii="黑体" w:hAnsi="黑体" w:eastAsia="黑体" w:cs="黑体"/>
          <w:color w:val="000000"/>
          <w:sz w:val="34"/>
          <w:szCs w:val="34"/>
          <w:b w:val="1"/>
          <w:bCs w:val="1"/>
        </w:rPr>
        <w:t xml:space="preserve">第四篇: 最近时政热点新闻</w:t>
      </w:r>
    </w:p>
    <w:p>
      <w:pPr>
        <w:ind w:left="0" w:right="0" w:firstLine="560"/>
        <w:spacing w:before="450" w:after="450" w:line="312" w:lineRule="auto"/>
      </w:pPr>
      <w:r>
        <w:rPr>
          <w:rFonts w:ascii="宋体" w:hAnsi="宋体" w:eastAsia="宋体" w:cs="宋体"/>
          <w:color w:val="000"/>
          <w:sz w:val="28"/>
          <w:szCs w:val="28"/>
        </w:rPr>
        <w:t xml:space="preserve">　　1.截至2024年底，我国有逾2.7亿农村人口供水保障水平得到提升，其中解决了1710万贫困人口饮水安全、1095万饮水型氟超标和苦咸水问题。</w:t>
      </w:r>
    </w:p>
    <w:p>
      <w:pPr>
        <w:ind w:left="0" w:right="0" w:firstLine="560"/>
        <w:spacing w:before="450" w:after="450" w:line="312" w:lineRule="auto"/>
      </w:pPr>
      <w:r>
        <w:rPr>
          <w:rFonts w:ascii="宋体" w:hAnsi="宋体" w:eastAsia="宋体" w:cs="宋体"/>
          <w:color w:val="000"/>
          <w:sz w:val="28"/>
          <w:szCs w:val="28"/>
        </w:rPr>
        <w:t xml:space="preserve">　　2.近日，湖北武汉路边一条电缆线掉落阻碍了交通，路过的快递员和外卖小哥两人同举电缆线半个多小时，直到等来抢修人员。</w:t>
      </w:r>
    </w:p>
    <w:p>
      <w:pPr>
        <w:ind w:left="0" w:right="0" w:firstLine="560"/>
        <w:spacing w:before="450" w:after="450" w:line="312" w:lineRule="auto"/>
      </w:pPr>
      <w:r>
        <w:rPr>
          <w:rFonts w:ascii="宋体" w:hAnsi="宋体" w:eastAsia="宋体" w:cs="宋体"/>
          <w:color w:val="000"/>
          <w:sz w:val="28"/>
          <w:szCs w:val="28"/>
        </w:rPr>
        <w:t xml:space="preserve">　　3.近日，山东威海一仓库发生火灾。因火场温度过高，一名消防员在救火期间走出火场，扑倒在地用雪降温。温度稍稍下降后，消防员立马返回火场。网友：致敬，请一定保护好自己!</w:t>
      </w:r>
    </w:p>
    <w:p>
      <w:pPr>
        <w:ind w:left="0" w:right="0" w:firstLine="560"/>
        <w:spacing w:before="450" w:after="450" w:line="312" w:lineRule="auto"/>
      </w:pPr>
      <w:r>
        <w:rPr>
          <w:rFonts w:ascii="宋体" w:hAnsi="宋体" w:eastAsia="宋体" w:cs="宋体"/>
          <w:color w:val="000"/>
          <w:sz w:val="28"/>
          <w:szCs w:val="28"/>
        </w:rPr>
        <w:t xml:space="preserve">　　4.由中国自主研发设计、自主制造的世界首台高温超导高速磁浮工程化样车及试验线正式启用，设计时速620千米。</w:t>
      </w:r>
    </w:p>
    <w:p>
      <w:pPr>
        <w:ind w:left="0" w:right="0" w:firstLine="560"/>
        <w:spacing w:before="450" w:after="450" w:line="312" w:lineRule="auto"/>
      </w:pPr>
      <w:r>
        <w:rPr>
          <w:rFonts w:ascii="宋体" w:hAnsi="宋体" w:eastAsia="宋体" w:cs="宋体"/>
          <w:color w:val="000"/>
          <w:sz w:val="28"/>
          <w:szCs w:val="28"/>
        </w:rPr>
        <w:t xml:space="preserve">　　5.秦岭大熊猫研究中心为4只大熊猫宝宝向社会公开征名，征名时间从即日起到1月31日结束，被选用者将获得一次与大熊猫见面机会。</w:t>
      </w:r>
    </w:p>
    <w:p>
      <w:pPr>
        <w:ind w:left="0" w:right="0" w:firstLine="560"/>
        <w:spacing w:before="450" w:after="450" w:line="312" w:lineRule="auto"/>
      </w:pPr>
      <w:r>
        <w:rPr>
          <w:rFonts w:ascii="黑体" w:hAnsi="黑体" w:eastAsia="黑体" w:cs="黑体"/>
          <w:color w:val="000000"/>
          <w:sz w:val="34"/>
          <w:szCs w:val="34"/>
          <w:b w:val="1"/>
          <w:bCs w:val="1"/>
        </w:rPr>
        <w:t xml:space="preserve">第五篇: 最近时政热点新闻</w:t>
      </w:r>
    </w:p>
    <w:p>
      <w:pPr>
        <w:ind w:left="0" w:right="0" w:firstLine="560"/>
        <w:spacing w:before="450" w:after="450" w:line="312" w:lineRule="auto"/>
      </w:pPr>
      <w:r>
        <w:rPr>
          <w:rFonts w:ascii="宋体" w:hAnsi="宋体" w:eastAsia="宋体" w:cs="宋体"/>
          <w:color w:val="000"/>
          <w:sz w:val="28"/>
          <w:szCs w:val="28"/>
        </w:rPr>
        <w:t xml:space="preserve">　　环保“最后防线”如何不失守?</w:t>
      </w:r>
    </w:p>
    <w:p>
      <w:pPr>
        <w:ind w:left="0" w:right="0" w:firstLine="560"/>
        <w:spacing w:before="450" w:after="450" w:line="312" w:lineRule="auto"/>
      </w:pPr>
      <w:r>
        <w:rPr>
          <w:rFonts w:ascii="宋体" w:hAnsi="宋体" w:eastAsia="宋体" w:cs="宋体"/>
          <w:color w:val="000"/>
          <w:sz w:val="28"/>
          <w:szCs w:val="28"/>
        </w:rPr>
        <w:t xml:space="preserve">　　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　　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4"/>
          <w:szCs w:val="34"/>
          <w:b w:val="1"/>
          <w:bCs w:val="1"/>
        </w:rPr>
        <w:t xml:space="preserve">第六篇: 最近时政热点新闻</w:t>
      </w:r>
    </w:p>
    <w:p>
      <w:pPr>
        <w:ind w:left="0" w:right="0" w:firstLine="560"/>
        <w:spacing w:before="450" w:after="450" w:line="312" w:lineRule="auto"/>
      </w:pPr>
      <w:r>
        <w:rPr>
          <w:rFonts w:ascii="宋体" w:hAnsi="宋体" w:eastAsia="宋体" w:cs="宋体"/>
          <w:color w:val="000"/>
          <w:sz w:val="28"/>
          <w:szCs w:val="28"/>
        </w:rPr>
        <w:t xml:space="preserve">　　共同守护好我们的“精神家园”</w:t>
      </w:r>
    </w:p>
    <w:p>
      <w:pPr>
        <w:ind w:left="0" w:right="0" w:firstLine="560"/>
        <w:spacing w:before="450" w:after="450" w:line="312" w:lineRule="auto"/>
      </w:pPr>
      <w:r>
        <w:rPr>
          <w:rFonts w:ascii="宋体" w:hAnsi="宋体" w:eastAsia="宋体" w:cs="宋体"/>
          <w:color w:val="000"/>
          <w:sz w:val="28"/>
          <w:szCs w:val="28"/>
        </w:rPr>
        <w:t xml:space="preserve">　　习近平19日在京主持召开网络安全和信息化工作座谈会并发表重要讲话，强调网络空间是亿万民众共同的精神家园，要营造一个风清气正的网络空间。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我国是一个网络大国，正在由网络大国走向网络强国，截止去年底，我国网民已达到6.88亿，我国网络的开放程度和活跃程度也是世界上少有的，网络的飞速发展不仅给网民带来了“红利”，也成了助推经济发展的“新动能”，对稳就业、促升级发挥了突出作用，并正在推动经济社会发生深刻变革。但是网络也不是“法外之地”。在现实生活中，总有一部分人为牟取非法暴利，而罔顾道德法纪、背“道”而行。如近期遭曝光或关闭的一些网站，由于他们财迷心窍、疏于管理，或不善不会管理，致使部分网站或网络欺诈，或低俗，或扰乱秩序，或为了迎合点击量，故意制造虚假新闻，散布谣言，制造恐慌，等等。广大网民应自觉行动起来，加强监督、加强举报，发现一个，举报一个，曝光一个，让有关单位加以严惩，绝不手软、绝不姑息。穷追猛打，打得让他们不敢、不愿再破坏我们的“精神家园”为止。</w:t>
      </w:r>
    </w:p>
    <w:p>
      <w:pPr>
        <w:ind w:left="0" w:right="0" w:firstLine="560"/>
        <w:spacing w:before="450" w:after="450" w:line="312" w:lineRule="auto"/>
      </w:pPr>
      <w:r>
        <w:rPr>
          <w:rFonts w:ascii="宋体" w:hAnsi="宋体" w:eastAsia="宋体" w:cs="宋体"/>
          <w:color w:val="000"/>
          <w:sz w:val="28"/>
          <w:szCs w:val="28"/>
        </w:rPr>
        <w:t xml:space="preserve">　　 共同守护好我们的“精神家园”，就要从自己做起，从小事做起，严格遵守“网络七条底线”。让我们的“精神家园”放发出更加璀璨的光芒、更加迷人的光彩。</w:t>
      </w:r>
    </w:p>
    <w:p>
      <w:pPr>
        <w:ind w:left="0" w:right="0" w:firstLine="560"/>
        <w:spacing w:before="450" w:after="450" w:line="312" w:lineRule="auto"/>
      </w:pPr>
      <w:r>
        <w:rPr>
          <w:rFonts w:ascii="黑体" w:hAnsi="黑体" w:eastAsia="黑体" w:cs="黑体"/>
          <w:color w:val="000000"/>
          <w:sz w:val="34"/>
          <w:szCs w:val="34"/>
          <w:b w:val="1"/>
          <w:bCs w:val="1"/>
        </w:rPr>
        <w:t xml:space="preserve">第七篇: 最近时政热点新闻</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4"/>
          <w:szCs w:val="34"/>
          <w:b w:val="1"/>
          <w:bCs w:val="1"/>
        </w:rPr>
        <w:t xml:space="preserve">第八篇: 最近时政热点新闻</w:t>
      </w:r>
    </w:p>
    <w:p>
      <w:pPr>
        <w:ind w:left="0" w:right="0" w:firstLine="560"/>
        <w:spacing w:before="450" w:after="450" w:line="312" w:lineRule="auto"/>
      </w:pPr>
      <w:r>
        <w:rPr>
          <w:rFonts w:ascii="宋体" w:hAnsi="宋体" w:eastAsia="宋体" w:cs="宋体"/>
          <w:color w:val="000"/>
          <w:sz w:val="28"/>
          <w:szCs w:val="28"/>
        </w:rPr>
        <w:t xml:space="preserve">　　纪念中国人民志愿军抗美援朝出国作战70周年大会在京隆重举行</w:t>
      </w:r>
    </w:p>
    <w:p>
      <w:pPr>
        <w:ind w:left="0" w:right="0" w:firstLine="560"/>
        <w:spacing w:before="450" w:after="450" w:line="312" w:lineRule="auto"/>
      </w:pPr>
      <w:r>
        <w:rPr>
          <w:rFonts w:ascii="宋体" w:hAnsi="宋体" w:eastAsia="宋体" w:cs="宋体"/>
          <w:color w:val="000"/>
          <w:sz w:val="28"/>
          <w:szCs w:val="28"/>
        </w:rPr>
        <w:t xml:space="preserve">　　新华社北京10月23日电纪念中国人民志愿军抗美援朝出国作战70周年大会23日上午在北京人民大会堂隆重举行。中共中央总书记、国家主席、中央军委主席习近平在会上发表重要讲话强调，伟大的抗美援朝战争，抵御了帝国主义侵略扩张，捍卫了新中国安全，保卫了中国人民和平生活，稳定了朝鲜半岛局势，维护了亚洲和世界和平。回望70年前伟大的抗美援朝战争，进行具有许多新的历史特点的伟大斗争，瞻望中华民族伟大复兴的光明前景，我们无比坚定、无比自信。我们要铭记抗美援朝战争的艰辛历程和伟大胜利，弘扬伟大抗美援朝精神，雄赳赳、气昂昂，向着全面建设社会主义现代化国家新征程，向着实现中华民族伟大复兴的中国梦继续奋勇前进。</w:t>
      </w:r>
    </w:p>
    <w:p>
      <w:pPr>
        <w:ind w:left="0" w:right="0" w:firstLine="560"/>
        <w:spacing w:before="450" w:after="450" w:line="312" w:lineRule="auto"/>
      </w:pPr>
      <w:r>
        <w:rPr>
          <w:rFonts w:ascii="宋体" w:hAnsi="宋体" w:eastAsia="宋体" w:cs="宋体"/>
          <w:color w:val="000"/>
          <w:sz w:val="28"/>
          <w:szCs w:val="28"/>
        </w:rPr>
        <w:t xml:space="preserve">　　（选自新华网2024年10月24日）</w:t>
      </w:r>
    </w:p>
    <w:p>
      <w:pPr>
        <w:ind w:left="0" w:right="0" w:firstLine="560"/>
        <w:spacing w:before="450" w:after="450" w:line="312" w:lineRule="auto"/>
      </w:pPr>
      <w:r>
        <w:rPr>
          <w:rFonts w:ascii="宋体" w:hAnsi="宋体" w:eastAsia="宋体" w:cs="宋体"/>
          <w:color w:val="000"/>
          <w:sz w:val="28"/>
          <w:szCs w:val="28"/>
        </w:rPr>
        <w:t xml:space="preserve">　　【素材解读】铭记，是为了勇毅前行。英雄的中国人民志愿军，改变了整个世界注视中国的眼神，也使中国赢得了对手的尊敬。这一战，拼来了山河无恙、家国安宁，让我国经济快速发展，社会主义现代化进程也大大加快。伟大的抗美援朝战争，充分展示了中国人民顽强拼搏、自强不息的钢铁意志。我们深切知道，推进伟大事业，需要英雄，需要英雄精神，前进道路不会一帆风顺，我们要崇尚英雄、学习英雄、关爱英雄，让英雄丰碑矗立在每个人心中，像英雄模范那样坚守、像英雄模范那样奋斗……</w:t>
      </w:r>
    </w:p>
    <w:p>
      <w:pPr>
        <w:ind w:left="0" w:right="0" w:firstLine="560"/>
        <w:spacing w:before="450" w:after="450" w:line="312" w:lineRule="auto"/>
      </w:pPr>
      <w:r>
        <w:rPr>
          <w:rFonts w:ascii="宋体" w:hAnsi="宋体" w:eastAsia="宋体" w:cs="宋体"/>
          <w:color w:val="000"/>
          <w:sz w:val="28"/>
          <w:szCs w:val="28"/>
        </w:rPr>
        <w:t xml:space="preserve">　　【适用范围】尊敬英雄坚守英雄精神拼搏自强勿忘历史</w:t>
      </w:r>
    </w:p>
    <w:p>
      <w:pPr>
        <w:ind w:left="0" w:right="0" w:firstLine="560"/>
        <w:spacing w:before="450" w:after="450" w:line="312" w:lineRule="auto"/>
      </w:pPr>
      <w:r>
        <w:rPr>
          <w:rFonts w:ascii="黑体" w:hAnsi="黑体" w:eastAsia="黑体" w:cs="黑体"/>
          <w:color w:val="000000"/>
          <w:sz w:val="34"/>
          <w:szCs w:val="34"/>
          <w:b w:val="1"/>
          <w:bCs w:val="1"/>
        </w:rPr>
        <w:t xml:space="preserve">第九篇: 最近时政热点新闻</w:t>
      </w:r>
    </w:p>
    <w:p>
      <w:pPr>
        <w:ind w:left="0" w:right="0" w:firstLine="560"/>
        <w:spacing w:before="450" w:after="450" w:line="312" w:lineRule="auto"/>
      </w:pPr>
      <w:r>
        <w:rPr>
          <w:rFonts w:ascii="宋体" w:hAnsi="宋体" w:eastAsia="宋体" w:cs="宋体"/>
          <w:color w:val="000"/>
          <w:sz w:val="28"/>
          <w:szCs w:val="28"/>
        </w:rPr>
        <w:t xml:space="preserve">　　1.2024年1月30日电，目前31个省份的2024年GDP数据已全部出炉。数据显示，广东GDP超过11万亿元，稳居第一；江苏GDP突破10万亿元，位居第二；山东位居第三。西藏GDP增速达到7.8%，领跑全国。有20个省份的GDP增速超过全国GDP增速。</w:t>
      </w:r>
    </w:p>
    <w:p>
      <w:pPr>
        <w:ind w:left="0" w:right="0" w:firstLine="560"/>
        <w:spacing w:before="450" w:after="450" w:line="312" w:lineRule="auto"/>
      </w:pPr>
      <w:r>
        <w:rPr>
          <w:rFonts w:ascii="宋体" w:hAnsi="宋体" w:eastAsia="宋体" w:cs="宋体"/>
          <w:color w:val="000"/>
          <w:sz w:val="28"/>
          <w:szCs w:val="28"/>
        </w:rPr>
        <w:t xml:space="preserve">　　2.2024年1月29日电，国务院总理李克强日前签署国务院令，公布《排污许可管理条例》，自2024年3月1日起施行。</w:t>
      </w:r>
    </w:p>
    <w:p>
      <w:pPr>
        <w:ind w:left="0" w:right="0" w:firstLine="560"/>
        <w:spacing w:before="450" w:after="450" w:line="312" w:lineRule="auto"/>
      </w:pPr>
      <w:r>
        <w:rPr>
          <w:rFonts w:ascii="宋体" w:hAnsi="宋体" w:eastAsia="宋体" w:cs="宋体"/>
          <w:color w:val="000"/>
          <w:sz w:val="28"/>
          <w:szCs w:val="28"/>
        </w:rPr>
        <w:t xml:space="preserve">　　3.2024年1月30日，中核集团宣布，全球第一台“华龙一号”核电机组福建福清核电5号机组已完成满功率连续运行考核，投入商业运行。这标志着我国成为真正掌握自主三代核电技术的国家，在该领域跻身世界前列。</w:t>
      </w:r>
    </w:p>
    <w:p>
      <w:pPr>
        <w:ind w:left="0" w:right="0" w:firstLine="560"/>
        <w:spacing w:before="450" w:after="450" w:line="312" w:lineRule="auto"/>
      </w:pPr>
      <w:r>
        <w:rPr>
          <w:rFonts w:ascii="宋体" w:hAnsi="宋体" w:eastAsia="宋体" w:cs="宋体"/>
          <w:color w:val="000"/>
          <w:sz w:val="28"/>
          <w:szCs w:val="28"/>
        </w:rPr>
        <w:t xml:space="preserve">　　4.2024年1月30日电，近日，商务部委托第三方大数据统计显示，2024年全国832个国家级贫困县网络零售总额3014.5亿元，超3000亿元，同比增长26.0%。其中，实物类电商发挥主导作用、农产品电商持续较快增长。</w:t>
      </w:r>
    </w:p>
    <w:p>
      <w:pPr>
        <w:ind w:left="0" w:right="0" w:firstLine="560"/>
        <w:spacing w:before="450" w:after="450" w:line="312" w:lineRule="auto"/>
      </w:pPr>
      <w:r>
        <w:rPr>
          <w:rFonts w:ascii="宋体" w:hAnsi="宋体" w:eastAsia="宋体" w:cs="宋体"/>
          <w:color w:val="000"/>
          <w:sz w:val="28"/>
          <w:szCs w:val="28"/>
        </w:rPr>
        <w:t xml:space="preserve">　　5.2024年1月31日电，“十三五”期间，西藏全面划定生态保护红线、环境质量底线、资源利用上线，目前生态保护红线面积占全区国土面积的45%。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2025-05-02T09:33:28+08:00</dcterms:created>
  <dcterms:modified xsi:type="dcterms:W3CDTF">2025-05-02T09:33:28+08:00</dcterms:modified>
</cp:coreProperties>
</file>

<file path=docProps/custom.xml><?xml version="1.0" encoding="utf-8"?>
<Properties xmlns="http://schemas.openxmlformats.org/officeDocument/2006/custom-properties" xmlns:vt="http://schemas.openxmlformats.org/officeDocument/2006/docPropsVTypes"/>
</file>