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最新四年级家访工作总结(3篇)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家访工作总结一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四年级家访工作总结一</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孙海洋、孙文栋等在校沉默寡言，可在家里却很活泼；而有些正好相反，如郭文邸、孙庆彬等孩子。有些有个性的学生，如孙生龙、孙海洋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第四，家访也给教师本人上了一课。因为一个学生在班上不过是四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四年级家访工作总结二</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四年级家访工作总结三</w:t>
      </w:r>
    </w:p>
    <w:p>
      <w:pPr>
        <w:ind w:left="0" w:right="0" w:firstLine="560"/>
        <w:spacing w:before="450" w:after="450" w:line="312" w:lineRule="auto"/>
      </w:pPr>
      <w:r>
        <w:rPr>
          <w:rFonts w:ascii="宋体" w:hAnsi="宋体" w:eastAsia="宋体" w:cs="宋体"/>
          <w:color w:val="000"/>
          <w:sz w:val="28"/>
          <w:szCs w:val="28"/>
        </w:rPr>
        <w:t xml:space="preserve">家访工作是家庭教育与学校教育相互沟通的重要纽带，父母是孩子的第一任老师，家庭教育对孩子的成长起着举足轻重的作用，现将家访总结如下：</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w:t>
      </w:r>
    </w:p>
    <w:p>
      <w:pPr>
        <w:ind w:left="0" w:right="0" w:firstLine="560"/>
        <w:spacing w:before="450" w:after="450" w:line="312" w:lineRule="auto"/>
      </w:pPr>
      <w:r>
        <w:rPr>
          <w:rFonts w:ascii="宋体" w:hAnsi="宋体" w:eastAsia="宋体" w:cs="宋体"/>
          <w:color w:val="000"/>
          <w:sz w:val="28"/>
          <w:szCs w:val="28"/>
        </w:rPr>
        <w:t xml:space="preserve">家庭教育严重缺失。学生雨晴的父母常年外出务工，家里只剩年迈的爷爷奶奶维持家庭和照顾孩子。学生纪南更是一个人留守家中。如此以来，孩子和父母交流的.机会相当少，大部分时间是和爷爷奶奶一起生活。缺乏教育、引导、交流。处于童年的他们，性格孤僻、苦闷、冲动等不良表现在他们身上一览无遗。类似这种家庭的学生还有一些。</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