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最新市场年终工作总结个人 市场工作年度总结(3篇)</w:t>
      </w:r>
      <w:bookmarkEnd w:id="1"/>
    </w:p>
    <w:p>
      <w:pPr>
        <w:jc w:val="center"/>
        <w:spacing w:before="0" w:after="450"/>
      </w:pPr>
      <w:r>
        <w:rPr>
          <w:rFonts w:ascii="Arial" w:hAnsi="Arial" w:eastAsia="Arial" w:cs="Arial"/>
          <w:color w:val="999999"/>
          <w:sz w:val="20"/>
          <w:szCs w:val="20"/>
        </w:rPr>
        <w:t xml:space="preserve">来源：网络  作者：雾凇晨曦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市场年终工作总结个人 市场工作年度总结一观察、探索、学习、酝酿，在付出中收获，在工作中成长。面对领导每一句建议和批评，还有同事们热情的\'笑脸、帮助的双手，心怀感恩。尊敬领导、善待同事，让我用最快时间融入了这个年轻的xxxx，期望在工作上用最...</w:t>
      </w:r>
    </w:p>
    <w:p>
      <w:pPr>
        <w:ind w:left="0" w:right="0" w:firstLine="560"/>
        <w:spacing w:before="450" w:after="450" w:line="312" w:lineRule="auto"/>
      </w:pPr>
      <w:r>
        <w:rPr>
          <w:rFonts w:ascii="黑体" w:hAnsi="黑体" w:eastAsia="黑体" w:cs="黑体"/>
          <w:color w:val="000000"/>
          <w:sz w:val="36"/>
          <w:szCs w:val="36"/>
          <w:b w:val="1"/>
          <w:bCs w:val="1"/>
        </w:rPr>
        <w:t xml:space="preserve">市场年终工作总结个人 市场工作年度总结一</w:t>
      </w:r>
    </w:p>
    <w:p>
      <w:pPr>
        <w:ind w:left="0" w:right="0" w:firstLine="560"/>
        <w:spacing w:before="450" w:after="450" w:line="312" w:lineRule="auto"/>
      </w:pPr>
      <w:r>
        <w:rPr>
          <w:rFonts w:ascii="宋体" w:hAnsi="宋体" w:eastAsia="宋体" w:cs="宋体"/>
          <w:color w:val="000"/>
          <w:sz w:val="28"/>
          <w:szCs w:val="28"/>
        </w:rPr>
        <w:t xml:space="preserve">观察、探索、学习、酝酿，在付出中收获，在工作中成长。面对领导每一句建议和批评，还有同事们热情的\'笑脸、帮助的双手，心怀感恩。尊敬领导、善待同事，让我用最快时间融入了这个年轻的xxxx，期望在工作上用最短的时间成熟和独当一面，成了我工作六个月以来最大的目标。</w:t>
      </w:r>
    </w:p>
    <w:p>
      <w:pPr>
        <w:ind w:left="0" w:right="0" w:firstLine="560"/>
        <w:spacing w:before="450" w:after="450" w:line="312" w:lineRule="auto"/>
      </w:pPr>
      <w:r>
        <w:rPr>
          <w:rFonts w:ascii="宋体" w:hAnsi="宋体" w:eastAsia="宋体" w:cs="宋体"/>
          <w:color w:val="000"/>
          <w:sz w:val="28"/>
          <w:szCs w:val="28"/>
        </w:rPr>
        <w:t xml:space="preserve">对市场方面：通过与xxxx、xxxx、xxxx等市场的xxxx初步了解各市场的基本情况，在xxxx月份经销商会议与xx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xxxx年xxxx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对点经理方面：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xxxx伟伟不理不睬到现在的“谢谢”，从绵阳王鹏对公司的种种埋怨到现在“我们随时沟通”，从郴州、娄底只答应xxxx到现在的“有事您说话”种种对话告诉我，我的沟通是有进步的，起码得到了他们的认可。在沟通的同时，将优秀市场营销技巧介绍给其他市场如自贡为了更好的维护老顾客办的《健康卡》介绍给德阳、泸州，xxxx、xxxx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市场年终工作总结个人 市场工作年度总结二</w:t>
      </w:r>
    </w:p>
    <w:p>
      <w:pPr>
        <w:ind w:left="0" w:right="0" w:firstLine="560"/>
        <w:spacing w:before="450" w:after="450" w:line="312" w:lineRule="auto"/>
      </w:pPr>
      <w:r>
        <w:rPr>
          <w:rFonts w:ascii="宋体" w:hAnsi="宋体" w:eastAsia="宋体" w:cs="宋体"/>
          <w:color w:val="000"/>
          <w:sz w:val="28"/>
          <w:szCs w:val="28"/>
        </w:rPr>
        <w:t xml:space="preserve">为切实保护农民群众的利益，确保“三农”经济快速稳定发展和推进新农村建设。今年以来，我市各级工商机关认真开展肥料农药市场监管工作，严厉打击制售假冒伪劣农资和严重坑害农民利益的违法违规行为，进一步加强肥料农资商品质量监测和完善肥料农资市场监管，保障了农业生产的顺利进行和农民利益。</w:t>
      </w:r>
    </w:p>
    <w:p>
      <w:pPr>
        <w:ind w:left="0" w:right="0" w:firstLine="560"/>
        <w:spacing w:before="450" w:after="450" w:line="312" w:lineRule="auto"/>
      </w:pPr>
      <w:r>
        <w:rPr>
          <w:rFonts w:ascii="宋体" w:hAnsi="宋体" w:eastAsia="宋体" w:cs="宋体"/>
          <w:color w:val="000"/>
          <w:sz w:val="28"/>
          <w:szCs w:val="28"/>
        </w:rPr>
        <w:t xml:space="preserve">切实加强肥料农药市场监管工作的领导，我市各级工商部门都高度重视，将肥料农药监管和农民群众利益摆到了重要高度；大力加强肥料农药市场监管，认真履行职责，加大对不合格和劣质肥料农资产品的查处和抽检力度，严厉打击不合格肥料农资和其它扰乱市场秩序、侵害农民利益的不法行为，坚决把不合格肥料农资产品清除出农资市场，切实维护好和实现好广大农民群众的根本利益。</w:t>
      </w:r>
    </w:p>
    <w:p>
      <w:pPr>
        <w:ind w:left="0" w:right="0" w:firstLine="560"/>
        <w:spacing w:before="450" w:after="450" w:line="312" w:lineRule="auto"/>
      </w:pPr>
      <w:r>
        <w:rPr>
          <w:rFonts w:ascii="宋体" w:hAnsi="宋体" w:eastAsia="宋体" w:cs="宋体"/>
          <w:color w:val="000"/>
          <w:sz w:val="28"/>
          <w:szCs w:val="28"/>
        </w:rPr>
        <w:t xml:space="preserve">“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区工商局依据国家总局第45号令《农业生产资料市场监督管理办法》的要求，结合当地实际，制定了《农业生产资料市场监督管理实施方案》。由于领导重视、方案周密、措施有力，全区农资监管工作取得了成效。</w:t>
      </w:r>
    </w:p>
    <w:p>
      <w:pPr>
        <w:ind w:left="0" w:right="0" w:firstLine="560"/>
        <w:spacing w:before="450" w:after="450" w:line="312" w:lineRule="auto"/>
      </w:pPr>
      <w:r>
        <w:rPr>
          <w:rFonts w:ascii="宋体" w:hAnsi="宋体" w:eastAsia="宋体" w:cs="宋体"/>
          <w:color w:val="000"/>
          <w:sz w:val="28"/>
          <w:szCs w:val="28"/>
        </w:rPr>
        <w:t xml:space="preserve">肥料、农药是重要的农业生产资料，关系到农业生产安全和农产品质量安全，事关农业增效、农村稳定和农民增收。我局深刻认识做好肥料农资市场监管工作对推进新农村建设和农民增收的重大意义，进一步增强“红盾护农”的自觉性和责任感，努力做到“四个统一”，牢牢把握“四个只有”，加大力度，把加强肥料、农药市场监管作为重中之重的工作，严厉查处假冒伪劣农资坑农害农行为，进一步整顿和规范农资市场秩序，切实维护农民利益。一是充分发挥农资协会的作用，加强行业监督和指导，确保农资市场的有序竞争；二是保障农资质量，进一步完善农资连锁经营模式。已形成了农资公司—农资连锁配送中心—农资连锁配送站—村级综合服务站的农资连锁配送经营网络服务体系。四是开展种子、化肥质量监测。1-6月我局抽检化肥、农药等农资111个批次，配合省局抽检肥料农资商品23个批次。通过检测，有效地防止了不合格农资流入农村市场。五是严厉打击制售假劣农资坑农害农行为，严厉查处不合格肥料农资产品，坚决把不合格肥料农资清除出农资市场。</w:t>
      </w:r>
    </w:p>
    <w:p>
      <w:pPr>
        <w:ind w:left="0" w:right="0" w:firstLine="560"/>
        <w:spacing w:before="450" w:after="450" w:line="312" w:lineRule="auto"/>
      </w:pPr>
      <w:r>
        <w:rPr>
          <w:rFonts w:ascii="宋体" w:hAnsi="宋体" w:eastAsia="宋体" w:cs="宋体"/>
          <w:color w:val="000"/>
          <w:sz w:val="28"/>
          <w:szCs w:val="28"/>
        </w:rPr>
        <w:t xml:space="preserve">截至目前，我市各级工商机关共出动执法车辆354台次，执法人员2367人次，检查农资经营户3898户次，检查农资市场504个次，立案查处农资案件60件，案值32·4万元，没收查扣物质520530·97公斤/台、件，取缔无照农资经营户50户，受理农资投诉25件，为农民挽回经济损失6·77万元。</w:t>
      </w:r>
    </w:p>
    <w:p>
      <w:pPr>
        <w:ind w:left="0" w:right="0" w:firstLine="560"/>
        <w:spacing w:before="450" w:after="450" w:line="312" w:lineRule="auto"/>
      </w:pPr>
      <w:r>
        <w:rPr>
          <w:rFonts w:ascii="宋体" w:hAnsi="宋体" w:eastAsia="宋体" w:cs="宋体"/>
          <w:color w:val="000"/>
          <w:sz w:val="28"/>
          <w:szCs w:val="28"/>
        </w:rPr>
        <w:t xml:space="preserve">一是辨别真假难。一方面，农资品种花样繁多，伪劣农资从表面观测往往难以确定其真伪，执法检测手段的。缺乏造成真伪难辨。另一方面，涉案农资鉴定费居高不下，一份化肥质量检验报告少则两三百元，多则上千元。质量检验报告成本高等因素，客观上造成农资市场打假成本过高，在一定程度上也影响着农资真假的辨别。二是监督管理难。当前伪劣农资销售市场都在农村，并且越是偏远的山区和小村落越有市场。部分假劣农资还打着“送货田头，服务农民”的旗号，运到村边地头进行抛售，且流动性强。由于农村地大面广，限于人力、物力、财力原因，执法部门对这些“上山下乡”的农资监管存在一定的盲区。三是打假罚劣难。农资经营主体杂乱无序，多为个人承包经营，农村经济的相对落后、人员素质偏低、法律意识淡薄、宗族观念浓厚，造成执法环境差，当事人自觉履行行政处罚率低，查办的案件常常出现“办而不结”、“处而无罚”现象。</w:t>
      </w:r>
    </w:p>
    <w:p>
      <w:pPr>
        <w:ind w:left="0" w:right="0" w:firstLine="560"/>
        <w:spacing w:before="450" w:after="450" w:line="312" w:lineRule="auto"/>
      </w:pPr>
      <w:r>
        <w:rPr>
          <w:rFonts w:ascii="黑体" w:hAnsi="黑体" w:eastAsia="黑体" w:cs="黑体"/>
          <w:color w:val="000000"/>
          <w:sz w:val="36"/>
          <w:szCs w:val="36"/>
          <w:b w:val="1"/>
          <w:bCs w:val="1"/>
        </w:rPr>
        <w:t xml:space="preserve">市场年终工作总结个人 市场工作年度总结三</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xx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带给了最新市场及竞品项目动态和决策参考资料。如在制定“首付分期”营销策略期间与项目部共同对率先实行首付分期的xx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2025-07-08T12:15:15+08:00</dcterms:created>
  <dcterms:modified xsi:type="dcterms:W3CDTF">2025-07-08T12:15:15+08:00</dcterms:modified>
</cp:coreProperties>
</file>

<file path=docProps/custom.xml><?xml version="1.0" encoding="utf-8"?>
<Properties xmlns="http://schemas.openxmlformats.org/officeDocument/2006/custom-properties" xmlns:vt="http://schemas.openxmlformats.org/officeDocument/2006/docPropsVTypes"/>
</file>