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维修员年终工作总结(7篇)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维修人员的年终总结 维修员年终工作总结一我入职以后才发现，我对售后服务的理解还只是皮毛上的东西，有很多东西是我从前没有想到的，因此，我的第一步就是对自己的定位及认识自己的工作。我感到，一个人思想认识如何、工作态度好坏、工作标准高低，往往受其...</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维修员年终工作总结二</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维修员年终工作总结三</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w:t>
      </w:r>
    </w:p>
    <w:p>
      <w:pPr>
        <w:ind w:left="0" w:right="0" w:firstLine="560"/>
        <w:spacing w:before="450" w:after="450" w:line="312" w:lineRule="auto"/>
      </w:pPr>
      <w:r>
        <w:rPr>
          <w:rFonts w:ascii="宋体" w:hAnsi="宋体" w:eastAsia="宋体" w:cs="宋体"/>
          <w:color w:val="000"/>
          <w:sz w:val="28"/>
          <w:szCs w:val="28"/>
        </w:rPr>
        <w:t xml:space="preserve">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维修员年终工作总结四</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维修员年终工作总结五</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维修员年终工作总结六</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维修人员的年终总结 维修员年终工作总结七</w:t>
      </w:r>
    </w:p>
    <w:p>
      <w:pPr>
        <w:ind w:left="0" w:right="0" w:firstLine="560"/>
        <w:spacing w:before="450" w:after="450" w:line="312" w:lineRule="auto"/>
      </w:pPr>
      <w:r>
        <w:rPr>
          <w:rFonts w:ascii="宋体" w:hAnsi="宋体" w:eastAsia="宋体" w:cs="宋体"/>
          <w:color w:val="000"/>
          <w:sz w:val="28"/>
          <w:szCs w:val="28"/>
        </w:rPr>
        <w:t xml:space="preserve">自加入xx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