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保洁主管的年终工作总结(5篇)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洁主管的年终工作总结一一、工作成就自加入__客服部后，发现部门内部管理比较薄弱，主要表现在员工责任心不强，工作主动性不够、工作效率低、办事拖拉等方面。针对上述问题，本人进一步完善了部门责任制，明确了部门员工的责任及工作标准;加强与员工的沟...</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保洁主管的年终工作总结一</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96%以上;加强物业服务费收费水平，确保年底收费率达到95%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保洁主管的年终工作总结三</w:t>
      </w:r>
    </w:p>
    <w:p>
      <w:pPr>
        <w:ind w:left="0" w:right="0" w:firstLine="560"/>
        <w:spacing w:before="450" w:after="450" w:line="312" w:lineRule="auto"/>
      </w:pPr>
      <w:r>
        <w:rPr>
          <w:rFonts w:ascii="宋体" w:hAnsi="宋体" w:eastAsia="宋体" w:cs="宋体"/>
          <w:color w:val="000"/>
          <w:sz w:val="28"/>
          <w:szCs w:val="28"/>
        </w:rPr>
        <w:t xml:space="preserve">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管理层的审计人员，加强理论及业务学习是取得本职工作成果的重要方法。为此我在加强自身学习、提高自身综合素质的同时，与全局工作人员探讨牢牢把握解决突出问题、典型问题及把推动“精品工程”主题摆到重要位，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_，我参加了__审计学院组织的固定资产投资审计培训班学习，取得了良好的学习效果。</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__租房三期基础设施和__治理工程预算评审，__县运动场工程预算评审，__及__工业园区共水工程预算评审，全县__个乡镇司法所建设工程竣工结算审计，县行政中心休闲广场预算评审，县第四期廉租房预算评审等审计任务。出具审计报告__篇，审计核减金额__多万元。并针工程管理等方面存在的问题提出合理化建议__条。</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保洁主管的年终工作总结四</w:t>
      </w:r>
    </w:p>
    <w:p>
      <w:pPr>
        <w:ind w:left="0" w:right="0" w:firstLine="560"/>
        <w:spacing w:before="450" w:after="450" w:line="312" w:lineRule="auto"/>
      </w:pPr>
      <w:r>
        <w:rPr>
          <w:rFonts w:ascii="宋体" w:hAnsi="宋体" w:eastAsia="宋体" w:cs="宋体"/>
          <w:color w:val="000"/>
          <w:sz w:val="28"/>
          <w:szCs w:val="28"/>
        </w:rPr>
        <w:t xml:space="preserve">20__年里，我充分发挥了审计的作用，对于有效地防范风险、确保资金安全、规范内部管理，促进财务管理规范、协调发展起到了积极作用。我根据上级审计室20_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三、对__的财务收支、经费管理工作和食堂伙食费收支情况做到了一期一审，并及时上报审计工作报告</w:t>
      </w:r>
    </w:p>
    <w:p>
      <w:pPr>
        <w:ind w:left="0" w:right="0" w:firstLine="560"/>
        <w:spacing w:before="450" w:after="450" w:line="312" w:lineRule="auto"/>
      </w:pPr>
      <w:r>
        <w:rPr>
          <w:rFonts w:ascii="宋体" w:hAnsi="宋体" w:eastAsia="宋体" w:cs="宋体"/>
          <w:color w:val="000"/>
          <w:sz w:val="28"/>
          <w:szCs w:val="28"/>
        </w:rPr>
        <w:t xml:space="preserve">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保洁主管的年终工作总结五</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主管。我担任企业管理主管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为跟上集团公司的管理步伐，提出管理水平，制定并下发，根据方案的要求，主动学习活动。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(二)经济责任制、</w:t>
      </w:r>
    </w:p>
    <w:p>
      <w:pPr>
        <w:ind w:left="0" w:right="0" w:firstLine="560"/>
        <w:spacing w:before="450" w:after="450" w:line="312" w:lineRule="auto"/>
      </w:pPr>
      <w:r>
        <w:rPr>
          <w:rFonts w:ascii="宋体" w:hAnsi="宋体" w:eastAsia="宋体" w:cs="宋体"/>
          <w:color w:val="000"/>
          <w:sz w:val="28"/>
          <w:szCs w:val="28"/>
        </w:rPr>
        <w:t xml:space="preserve">逐步完善20__年经济责任考核体系，对安全员奖金、专业考核等相关条款进行调整，继续开展对公司中层干部督办工作考核，对领导交办的工作进行督办。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逐步理顺班组建设工作，在每月现场大检查时，对班组活动室，班组建设相关建设情况进行检查，制定小车队、整治方案，并督促机动部抓紧实施。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(四)挖潜增益工作。</w:t>
      </w:r>
    </w:p>
    <w:p>
      <w:pPr>
        <w:ind w:left="0" w:right="0" w:firstLine="560"/>
        <w:spacing w:before="450" w:after="450" w:line="312" w:lineRule="auto"/>
      </w:pPr>
      <w:r>
        <w:rPr>
          <w:rFonts w:ascii="宋体" w:hAnsi="宋体" w:eastAsia="宋体" w:cs="宋体"/>
          <w:color w:val="000"/>
          <w:sz w:val="28"/>
          <w:szCs w:val="28"/>
        </w:rPr>
        <w:t xml:space="preserve">根据项目增益效益目标要求，制定“深化对标、深挖潜力、快速提升市场竞争力”，从增产增益、降本增益、质量增益、采购增益、销售增益、降低各种费用增益、优惠政策增益、子公司达产达效增益八个方面确定指标和具体，并明确各项增益责任人。</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(六)管理制度修订工作。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