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第一季度工作总结一  一、经济济发展目标任务完成情况  第一季度，全中心农业生产总值完成6817万元，较去年同期增长10.5%;完成固定资产投资2500万元，完成全年固定资产投资任务数的35.7%;非公经济增加值完成7260万元，完成任务数...</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第一季度工作总结一</w:t>
      </w:r>
    </w:p>
    <w:p>
      <w:pPr>
        <w:ind w:left="0" w:right="0" w:firstLine="560"/>
        <w:spacing w:before="450" w:after="450" w:line="312" w:lineRule="auto"/>
      </w:pPr>
      <w:r>
        <w:rPr>
          <w:rFonts w:ascii="宋体" w:hAnsi="宋体" w:eastAsia="宋体" w:cs="宋体"/>
          <w:color w:val="000"/>
          <w:sz w:val="28"/>
          <w:szCs w:val="28"/>
        </w:rPr>
        <w:t xml:space="preserve">一、经济济发展目标任务完成情况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在新农村建设方面，今年重点抓好3个新农村示范点建设工作。目前，正在筹划建设村、村村委会及村村委会广场硬化工作。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一是做好奖扶人员摸底工作;二是召开年度计生春训会;三是全面完成流动人口信息录入工作;四是抓好“三查两清一服务”工作，截止目前，上环46例，双补2例，扎9例;五是征收计划生育意外保险费。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第一季度工作总结二</w:t>
      </w:r>
    </w:p>
    <w:p>
      <w:pPr>
        <w:ind w:left="0" w:right="0" w:firstLine="560"/>
        <w:spacing w:before="450" w:after="450" w:line="312" w:lineRule="auto"/>
      </w:pPr>
      <w:r>
        <w:rPr>
          <w:rFonts w:ascii="宋体" w:hAnsi="宋体" w:eastAsia="宋体" w:cs="宋体"/>
          <w:color w:val="000"/>
          <w:sz w:val="28"/>
          <w:szCs w:val="28"/>
        </w:rPr>
        <w:t xml:space="preserve">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第一、政策扶持。根据市旅游奖励办法，加强与上级旅游主管部门沟通，争取政策，结合本县实际，大力发展星级农家乐，目前已发展有三星级农家乐4家，获得扶持资金12万元。第二、加大措施。市旅游奖励办法</w:t>
      </w:r>
    </w:p>
    <w:p>
      <w:pPr>
        <w:ind w:left="0" w:right="0" w:firstLine="560"/>
        <w:spacing w:before="450" w:after="450" w:line="312" w:lineRule="auto"/>
      </w:pPr>
      <w:r>
        <w:rPr>
          <w:rFonts w:ascii="宋体" w:hAnsi="宋体" w:eastAsia="宋体" w:cs="宋体"/>
          <w:color w:val="000"/>
          <w:sz w:val="28"/>
          <w:szCs w:val="28"/>
        </w:rPr>
        <w:t xml:space="preserve">第五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三、健全机制，强化领导</w:t>
      </w:r>
    </w:p>
    <w:p>
      <w:pPr>
        <w:ind w:left="0" w:right="0" w:firstLine="560"/>
        <w:spacing w:before="450" w:after="450" w:line="312" w:lineRule="auto"/>
      </w:pPr>
      <w:r>
        <w:rPr>
          <w:rFonts w:ascii="宋体" w:hAnsi="宋体" w:eastAsia="宋体" w:cs="宋体"/>
          <w:color w:val="000"/>
          <w:sz w:val="28"/>
          <w:szCs w:val="28"/>
        </w:rPr>
        <w:t xml:space="preserve">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第一季度工作总结三</w:t>
      </w:r>
    </w:p>
    <w:p>
      <w:pPr>
        <w:ind w:left="0" w:right="0" w:firstLine="560"/>
        <w:spacing w:before="450" w:after="450" w:line="312" w:lineRule="auto"/>
      </w:pPr>
      <w:r>
        <w:rPr>
          <w:rFonts w:ascii="宋体" w:hAnsi="宋体" w:eastAsia="宋体" w:cs="宋体"/>
          <w:color w:val="000"/>
          <w:sz w:val="28"/>
          <w:szCs w:val="28"/>
        </w:rPr>
        <w:t xml:space="preserve">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第一季度工作总结四</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年全区帮扶工作要求，以双联助推精准扶贫为主要任务，着力抓好任务落实，力求基础建设的配套化、扶贫攻坚的精准化、联系群众的制度化。扶贫工作取得了阶段性成效。现将第一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2025-08-06T09:46:06+08:00</dcterms:created>
  <dcterms:modified xsi:type="dcterms:W3CDTF">2025-08-06T09:46:06+08:00</dcterms:modified>
</cp:coreProperties>
</file>

<file path=docProps/custom.xml><?xml version="1.0" encoding="utf-8"?>
<Properties xmlns="http://schemas.openxmlformats.org/officeDocument/2006/custom-properties" xmlns:vt="http://schemas.openxmlformats.org/officeDocument/2006/docPropsVTypes"/>
</file>