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2024年食堂厨师年终总结 厨师年终总结个人简短(四篇)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食堂厨师年终总结 厨师年终总结个人简短一1、在菜品定位上，依照酒店整体的战略规划来开发规划菜品，根据餐厅菜点经营状况和市场客户调查，来不断地改进和提升产品形象。根据来酒店消费的团体会议，零点散客，宴会接待，三大块消费群体的需求，来不断丰富产...</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厨师年终总结个人简短一</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厨师年终总结个人简短二</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厨师年终总结个人简短三</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助下，我们的团队一定能够抓住机遇，迎接挑战，走向一个收获的__!</w:t>
      </w:r>
    </w:p>
    <w:p>
      <w:pPr>
        <w:ind w:left="0" w:right="0" w:firstLine="560"/>
        <w:spacing w:before="450" w:after="450" w:line="312" w:lineRule="auto"/>
      </w:pPr>
      <w:r>
        <w:rPr>
          <w:rFonts w:ascii="黑体" w:hAnsi="黑体" w:eastAsia="黑体" w:cs="黑体"/>
          <w:color w:val="000000"/>
          <w:sz w:val="36"/>
          <w:szCs w:val="36"/>
          <w:b w:val="1"/>
          <w:bCs w:val="1"/>
        </w:rPr>
        <w:t xml:space="preserve">食堂厨师年终总结 厨师年终总结个人简短四</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经常向同事们学习烹饪、面点技术，把住各工序的质量关，实行全过程的质量管理。检查伙食卫生，督促本班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