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2024年机关事业单位工作总结和计划(4篇)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机关事业单位工作总结和计划一一、努力学习，全面提高自身综合素质学习是永恒的主题，具备良好的政治和业务素质是做好财务工作的必要条件，也是作为一名合格共产党员的基本前提。一年来，我不断加强政治理论和方针政策的学习，通过参加学习活动和坚持自学等多...</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机关事业单位工作总结和计划一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机关事业单位工作总结和计划二</w:t>
      </w:r>
    </w:p>
    <w:p>
      <w:pPr>
        <w:ind w:left="0" w:right="0" w:firstLine="560"/>
        <w:spacing w:before="450" w:after="450" w:line="312" w:lineRule="auto"/>
      </w:pPr>
      <w:r>
        <w:rPr>
          <w:rFonts w:ascii="宋体" w:hAnsi="宋体" w:eastAsia="宋体" w:cs="宋体"/>
          <w:color w:val="000"/>
          <w:sz w:val="28"/>
          <w:szCs w:val="28"/>
        </w:rPr>
        <w:t xml:space="preserve">这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机关事业单位工作总结和计划三</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机关事业单位工作总结和计划四</w:t>
      </w:r>
    </w:p>
    <w:p>
      <w:pPr>
        <w:ind w:left="0" w:right="0" w:firstLine="560"/>
        <w:spacing w:before="450" w:after="450" w:line="312" w:lineRule="auto"/>
      </w:pPr>
      <w:r>
        <w:rPr>
          <w:rFonts w:ascii="宋体" w:hAnsi="宋体" w:eastAsia="宋体" w:cs="宋体"/>
          <w:color w:val="000"/>
          <w:sz w:val="28"/>
          <w:szCs w:val="28"/>
        </w:rPr>
        <w:t xml:space="preserve">本人任职计划财务处事业财务科科长,一年里在中心领导的正确领导下,在财务处长的带领下,在全体同志的帮助下,圆满地完成了各项工作任务,下面从几个方面进行总结。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二、项目管理工作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作为一名党员，不断加强党风廉政建设的学习，提高党性修养，作为一名经济工作者，本人与各基层预算单位及二级单位关系处理正常,从来没有发生任何违纪违法形为,与所管理的各单位无任何经济关系,正确行使手中的权力,一直坚持一切按照国家财务制度办事,所管理的财务账目经得起财务、税务、审计的各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2025-05-03T02:50:09+08:00</dcterms:created>
  <dcterms:modified xsi:type="dcterms:W3CDTF">2025-05-03T02:50:09+08:00</dcterms:modified>
</cp:coreProperties>
</file>

<file path=docProps/custom.xml><?xml version="1.0" encoding="utf-8"?>
<Properties xmlns="http://schemas.openxmlformats.org/officeDocument/2006/custom-properties" xmlns:vt="http://schemas.openxmlformats.org/officeDocument/2006/docPropsVTypes"/>
</file>