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财务工作年终工作总结一  今年，我县以规范农村财务管理为出发点，举办了农村政策和农村财务管理培训班，开展了村级债务清理审计工作，启动了村集体产权制度改革试点工作，农村财务管理的各项工作取得了明显的成效。现将工作情况总结如下：  一、开展了农...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财务工作年终工作总结一</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财务工作年终工作总结二</w:t>
      </w:r>
    </w:p>
    <w:p>
      <w:pPr>
        <w:ind w:left="0" w:right="0" w:firstLine="560"/>
        <w:spacing w:before="450" w:after="450" w:line="312" w:lineRule="auto"/>
      </w:pPr>
      <w:r>
        <w:rPr>
          <w:rFonts w:ascii="宋体" w:hAnsi="宋体" w:eastAsia="宋体" w:cs="宋体"/>
          <w:color w:val="000"/>
          <w:sz w:val="28"/>
          <w:szCs w:val="28"/>
        </w:rPr>
        <w:t xml:space="preserve">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w:t>
      </w:r>
    </w:p>
    <w:p>
      <w:pPr>
        <w:ind w:left="0" w:right="0" w:firstLine="560"/>
        <w:spacing w:before="450" w:after="450" w:line="312" w:lineRule="auto"/>
      </w:pPr>
      <w:r>
        <w:rPr>
          <w:rFonts w:ascii="宋体" w:hAnsi="宋体" w:eastAsia="宋体" w:cs="宋体"/>
          <w:color w:val="000"/>
          <w:sz w:val="28"/>
          <w:szCs w:val="28"/>
        </w:rPr>
        <w:t xml:space="preserve">努力提高个人素质，认真学习新会计准则，熟悉新的所得税法，以适应新时期财务工作的发展要求。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财务工作年终工作总结三</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财务工作年终工作总结四</w:t>
      </w:r>
    </w:p>
    <w:p>
      <w:pPr>
        <w:ind w:left="0" w:right="0" w:firstLine="560"/>
        <w:spacing w:before="450" w:after="450" w:line="312" w:lineRule="auto"/>
      </w:pPr>
      <w:r>
        <w:rPr>
          <w:rFonts w:ascii="宋体" w:hAnsi="宋体" w:eastAsia="宋体" w:cs="宋体"/>
          <w:color w:val="000"/>
          <w:sz w:val="28"/>
          <w:szCs w:val="28"/>
        </w:rPr>
        <w:t xml:space="preserve">20_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20_年学校总务处尽管在会计核算、会计监督、会计报告、内外联系等多方面取得了阶段性的工作成绩，受到学校领导和上级有关部门领导的充分肯定。但不足之处也有很多，现将20_年学校总务处工作设想如下：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