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幼儿园德育工作总结一  一、将德育渗透于幼儿一日活动之中  把品德教育安排在幼儿日常生活环节之中，注重品德教育的随机性。日常生活幼儿品德的形成有多方面的影响，并且为幼儿提供了行为练习与实践的机会。幼儿在一日生活中，进餐、入厕、洗手、睡觉，整...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幼儿园德育工作总结三</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幼儿园德育工作总结五</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幼儿园德育工作总结六</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