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2024年的月度工作总结600字 月度总结600字(四篇)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的月度工作总结600字 月度总结600字一一、组织柜员场天早训，指出柜员在办理业务过程中存在的问题，帮助其分析原因，并限期整改。在采取这种方法后，柜员在办理业务过程中存在的问题得到了较好的解决，平时缺章缺传票的现象也逐步消失了。二、根据联社...</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月度总结600字一</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x户、一般账户x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月度总结600字三</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月度总结600字四</w:t>
      </w:r>
    </w:p>
    <w:p>
      <w:pPr>
        <w:ind w:left="0" w:right="0" w:firstLine="560"/>
        <w:spacing w:before="450" w:after="450" w:line="312" w:lineRule="auto"/>
      </w:pPr>
      <w:r>
        <w:rPr>
          <w:rFonts w:ascii="宋体" w:hAnsi="宋体" w:eastAsia="宋体" w:cs="宋体"/>
          <w:color w:val="000"/>
          <w:sz w:val="28"/>
          <w:szCs w:val="28"/>
        </w:rPr>
        <w:t xml:space="preserve">阳光__月，我们共同成长，在学习上汲取了不少精髓，在工作上也同样取得了进步。现我将我部门在__月份所做的工作做个总结。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__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__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