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2024年食堂管理员个人工作总结 食堂管理年终工作总结(4篇)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食堂管理员个人工作总结 食堂管理年终工作总结一一、精打细算，较好地保障了全年经营收支全年食堂共刷卡7878人次，食堂工作餐共计610元，食堂收入共计40000元;全年客餐收入共计49884元，客餐利润共计11816元，其中外包人员加班费共计...</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 食堂管理年终工作总结一</w:t>
      </w:r>
    </w:p>
    <w:p>
      <w:pPr>
        <w:ind w:left="0" w:right="0" w:firstLine="560"/>
        <w:spacing w:before="450" w:after="450" w:line="312" w:lineRule="auto"/>
      </w:pPr>
      <w:r>
        <w:rPr>
          <w:rFonts w:ascii="宋体" w:hAnsi="宋体" w:eastAsia="宋体" w:cs="宋体"/>
          <w:color w:val="000"/>
          <w:sz w:val="28"/>
          <w:szCs w:val="28"/>
        </w:rPr>
        <w:t xml:space="preserve">一、精打细算，较好地保障了全年经营收支</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二、注重细节，严把了操作人员和食品卫生关</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于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调查，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三、主动作为，较大地做好了设备设施管理</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统一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四、积极协助各部门完成工作，为正常生产提供后勤保障</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 食堂管理年终工作总结二</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 食堂管理年终工作总结三</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_年我校就以高标准通过了市“a”级食堂管理验收。我们从事食堂工作的全体人员，深感责任重大，工作重要性认识到位，有责任心、事业心、工作主动。下面就以下几点作简单总结：</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__年起就制定了《学校后勤管理制度》、《食堂卫生安全公约》、《食堂工作人员职责》、《后勤人员考核制度》、《餐具清洗消毒制度》、《食品中毒应急处理及疫情报告制度》、《食堂食品贮存库房制度》，《食堂工作人员健康及个人卫生制度》等，以及认真学习《中华人民共和国食品卫生法》等内容，做到制度健全，措施到位，管理严格，谁出问题谁负责，为防止各项管理制度流于形式，把制度落到实处。</w:t>
      </w:r>
    </w:p>
    <w:p>
      <w:pPr>
        <w:ind w:left="0" w:right="0" w:firstLine="560"/>
        <w:spacing w:before="450" w:after="450" w:line="312" w:lineRule="auto"/>
      </w:pPr>
      <w:r>
        <w:rPr>
          <w:rFonts w:ascii="宋体" w:hAnsi="宋体" w:eastAsia="宋体" w:cs="宋体"/>
          <w:color w:val="000"/>
          <w:sz w:val="28"/>
          <w:szCs w:val="28"/>
        </w:rPr>
        <w:t xml:space="preserve">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w:t>
      </w:r>
    </w:p>
    <w:p>
      <w:pPr>
        <w:ind w:left="0" w:right="0" w:firstLine="560"/>
        <w:spacing w:before="450" w:after="450" w:line="312" w:lineRule="auto"/>
      </w:pPr>
      <w:r>
        <w:rPr>
          <w:rFonts w:ascii="宋体" w:hAnsi="宋体" w:eastAsia="宋体" w:cs="宋体"/>
          <w:color w:val="000"/>
          <w:sz w:val="28"/>
          <w:szCs w:val="28"/>
        </w:rPr>
        <w:t xml:space="preserve">本学期蔬菜类主要由镇蔬菜基地提供，肉类为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 食堂管理年终工作总结四</w:t>
      </w:r>
    </w:p>
    <w:p>
      <w:pPr>
        <w:ind w:left="0" w:right="0" w:firstLine="560"/>
        <w:spacing w:before="450" w:after="450" w:line="312" w:lineRule="auto"/>
      </w:pPr>
      <w:r>
        <w:rPr>
          <w:rFonts w:ascii="宋体" w:hAnsi="宋体" w:eastAsia="宋体" w:cs="宋体"/>
          <w:color w:val="000"/>
          <w:sz w:val="28"/>
          <w:szCs w:val="28"/>
        </w:rPr>
        <w:t xml:space="preserve">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学校工会主席、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省庄二中学校食堂食品安全责任制度》、《省庄二中食堂卫生检查制度》、《省庄二中食堂卫生检查制度》、《省庄二中食物中毒应急处理制度》、《省庄二中食品卫生安全管理制度》以及《省庄二中餐厅管理员岗位职责》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 、提高意识，精心打造优质服务品牌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2025-06-21T04:23:30+08:00</dcterms:created>
  <dcterms:modified xsi:type="dcterms:W3CDTF">2025-06-21T04:23:30+08:00</dcterms:modified>
</cp:coreProperties>
</file>

<file path=docProps/custom.xml><?xml version="1.0" encoding="utf-8"?>
<Properties xmlns="http://schemas.openxmlformats.org/officeDocument/2006/custom-properties" xmlns:vt="http://schemas.openxmlformats.org/officeDocument/2006/docPropsVTypes"/>
</file>