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部队班总结半年工作总结5篇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提高我们的工作的认识，方便以后更好的完成工作，，工作总结可以帮助我们更好地提高工作的效益和成果，下面是小编为您分享的部队班总结半年工作总结5篇，感谢您的参阅。2024上半年来，自己始终坚持老老实实做人，实实在在做事这一原则，贯彻...</w:t>
      </w:r>
    </w:p>
    <w:p>
      <w:pPr>
        <w:ind w:left="0" w:right="0" w:firstLine="560"/>
        <w:spacing w:before="450" w:after="450" w:line="312" w:lineRule="auto"/>
      </w:pPr>
      <w:r>
        <w:rPr>
          <w:rFonts w:ascii="宋体" w:hAnsi="宋体" w:eastAsia="宋体" w:cs="宋体"/>
          <w:color w:val="000"/>
          <w:sz w:val="28"/>
          <w:szCs w:val="28"/>
        </w:rPr>
        <w:t xml:space="preserve">工作总结可以提高我们的工作的认识，方便以后更好的完成工作，，工作总结可以帮助我们更好地提高工作的效益和成果，下面是小编为您分享的部队班总结半年工作总结5篇，感谢您的参阅。</w:t>
      </w:r>
    </w:p>
    <w:p>
      <w:pPr>
        <w:ind w:left="0" w:right="0" w:firstLine="560"/>
        <w:spacing w:before="450" w:after="450" w:line="312" w:lineRule="auto"/>
      </w:pPr>
      <w:r>
        <w:rPr>
          <w:rFonts w:ascii="宋体" w:hAnsi="宋体" w:eastAsia="宋体" w:cs="宋体"/>
          <w:color w:val="000"/>
          <w:sz w:val="28"/>
          <w:szCs w:val="28"/>
        </w:rPr>
        <w:t xml:space="preserve">2024上半年来，自己始终坚持老老实实做人，实实在在做事这一原则，贯彻做事不贪大、做人不计小的理念，认真履行自己的本职工作。现对上半年的工作进行总结。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回顾xx年上半年的部队工作，感受很多，收获很多，这其中涵盖了部队上级领导的培养、教育，同志们的帮助、关心，也涵盖了自己辛勤耕耘、不懈努力的辛酸。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重要思想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x反x，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党中央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上半年，我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部队士兵，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