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疟疾活动总结5篇</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提升活动的品牌形象和知名度，活动总结的目的是为了积累经验，为未来活动提升质量，小编今天就为您带来了疟疾活动总结5篇，相信一定会对你有所帮助。4月26日是第x个“全国疟疾日”,根据市卫计委《关于转发省卫计委在全省20...</w:t>
      </w:r>
    </w:p>
    <w:p>
      <w:pPr>
        <w:ind w:left="0" w:right="0" w:firstLine="560"/>
        <w:spacing w:before="450" w:after="450" w:line="312" w:lineRule="auto"/>
      </w:pPr>
      <w:r>
        <w:rPr>
          <w:rFonts w:ascii="宋体" w:hAnsi="宋体" w:eastAsia="宋体" w:cs="宋体"/>
          <w:color w:val="000"/>
          <w:sz w:val="28"/>
          <w:szCs w:val="28"/>
        </w:rPr>
        <w:t xml:space="preserve">优秀的活动总结可以帮助我们提升活动的品牌形象和知名度，活动总结的目的是为了积累经验，为未来活动提升质量，小编今天就为您带来了疟疾活动总结5篇，相信一定会对你有所帮助。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26日是第x个“全国疟疾日”,根据市卫计委《关于转发省卫计委在全省20xx年疟疾日宣传活动的通知》要求，我院公共卫生科于4月26日上午在刘寨街道组织开展疟疾防治日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4月26日上午，我院公共卫生科在刘寨街道设置了健康宣传咨询点，悬挂宣传横幅，向群众宣传了疟疾的传染源、传播途径、临床表现及防治措施，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本次健康咨询活动共发放宣传资料35余份、宣传横幅一条,为群众解答疑问28人次，接受现场咨询28余人次，直接受益28余人次，达到了预期的宣传教育效果。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的通知精神，为进一步动员全社会共同关注和支持消除疟疾工作，广泛宣传疟疾防治知识，我院在xx月xx日在我乡和村卫生所及时开展全国疟疾日宣传日的活动，目前我所此项工作已按期完成，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今年xx月xx日是第xx个“全国疟疾日”，宣传主题为“维持投入，拯救生命”。</w:t>
      </w:r>
    </w:p>
    <w:p>
      <w:pPr>
        <w:ind w:left="0" w:right="0" w:firstLine="560"/>
        <w:spacing w:before="450" w:after="450" w:line="312" w:lineRule="auto"/>
      </w:pPr>
      <w:r>
        <w:rPr>
          <w:rFonts w:ascii="宋体" w:hAnsi="宋体" w:eastAsia="宋体" w:cs="宋体"/>
          <w:color w:val="000"/>
          <w:sz w:val="28"/>
          <w:szCs w:val="28"/>
        </w:rPr>
        <w:t xml:space="preserve">二、宣传点的设立及宣传方式：</w:t>
      </w:r>
    </w:p>
    <w:p>
      <w:pPr>
        <w:ind w:left="0" w:right="0" w:firstLine="560"/>
        <w:spacing w:before="450" w:after="450" w:line="312" w:lineRule="auto"/>
      </w:pPr>
      <w:r>
        <w:rPr>
          <w:rFonts w:ascii="宋体" w:hAnsi="宋体" w:eastAsia="宋体" w:cs="宋体"/>
          <w:color w:val="000"/>
          <w:sz w:val="28"/>
          <w:szCs w:val="28"/>
        </w:rPr>
        <w:t xml:space="preserve">此项活动我乡共设立宣传点xx个，采取悬挂横幅、宣传栏、发放传单、口头宣教等形式进行宣传。</w:t>
      </w:r>
    </w:p>
    <w:p>
      <w:pPr>
        <w:ind w:left="0" w:right="0" w:firstLine="560"/>
        <w:spacing w:before="450" w:after="450" w:line="312" w:lineRule="auto"/>
      </w:pPr>
      <w:r>
        <w:rPr>
          <w:rFonts w:ascii="宋体" w:hAnsi="宋体" w:eastAsia="宋体" w:cs="宋体"/>
          <w:color w:val="000"/>
          <w:sz w:val="28"/>
          <w:szCs w:val="28"/>
        </w:rPr>
        <w:t xml:space="preserve">三、工作落实情况及工作实效：</w:t>
      </w:r>
    </w:p>
    <w:p>
      <w:pPr>
        <w:ind w:left="0" w:right="0" w:firstLine="560"/>
        <w:spacing w:before="450" w:after="450" w:line="312" w:lineRule="auto"/>
      </w:pPr>
      <w:r>
        <w:rPr>
          <w:rFonts w:ascii="宋体" w:hAnsi="宋体" w:eastAsia="宋体" w:cs="宋体"/>
          <w:color w:val="000"/>
          <w:sz w:val="28"/>
          <w:szCs w:val="28"/>
        </w:rPr>
        <w:t xml:space="preserve">由院长王霞带队，参加人员有公共卫生科人员。围绕“维持投入，拯救生命”的活动主题，悬挂“维持投入，拯救生命”的横幅，张贴宣传标语，在活动的地方向过往群众发放宣传资料100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这次活动受到了龙渠广大居民群众的热烈响应和好评，前来咨询疟疾防治工作的群众络绎不绝，咨询和义诊的群众达到xx多人次，很大程度的提高了广大群众的对疟疾防治工作的认识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4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4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最好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