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最新办事员工作总结和工作计划(优质六篇)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事员工作总结和工作计划一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办事员工作总结和工作计划一</w:t>
      </w:r>
    </w:p>
    <w:p>
      <w:pPr>
        <w:ind w:left="0" w:right="0" w:firstLine="560"/>
        <w:spacing w:before="450" w:after="450" w:line="312" w:lineRule="auto"/>
      </w:pPr>
      <w:r>
        <w:rPr>
          <w:rFonts w:ascii="宋体" w:hAnsi="宋体" w:eastAsia="宋体" w:cs="宋体"/>
          <w:color w:val="000"/>
          <w:sz w:val="28"/>
          <w:szCs w:val="28"/>
        </w:rPr>
        <w:t xml:space="preserve">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套、服务业，重点跟踪了大润发购物广场项目、中博百工堰城市配套等第三产业项目。</w:t>
      </w:r>
    </w:p>
    <w:p>
      <w:pPr>
        <w:ind w:left="0" w:right="0" w:firstLine="560"/>
        <w:spacing w:before="450" w:after="450" w:line="312" w:lineRule="auto"/>
      </w:pPr>
      <w:r>
        <w:rPr>
          <w:rFonts w:ascii="宋体" w:hAnsi="宋体" w:eastAsia="宋体" w:cs="宋体"/>
          <w:color w:val="000"/>
          <w:sz w:val="28"/>
          <w:szCs w:val="28"/>
        </w:rPr>
        <w:t xml:space="preserve">以优质服务促企业发展。在引进项目的同时，加强对引进企业的服务工作。对新引进的成都市山泰新型建材有限责任公司等10个项目实施一条龙服务，协助项目方办理工商、税务、环保等相关证件、手续；&lt;同时协调解决四川中财管道有限公司等续投项目在建设、生产过程中遇到的问题。</w:t>
      </w:r>
    </w:p>
    <w:p>
      <w:pPr>
        <w:ind w:left="0" w:right="0" w:firstLine="560"/>
        <w:spacing w:before="450" w:after="450" w:line="312" w:lineRule="auto"/>
      </w:pPr>
      <w:r>
        <w:rPr>
          <w:rFonts w:ascii="宋体" w:hAnsi="宋体" w:eastAsia="宋体" w:cs="宋体"/>
          <w:color w:val="000"/>
          <w:sz w:val="28"/>
          <w:szCs w:val="28"/>
        </w:rPr>
        <w:t xml:space="preserve">1-10月，共引进新项目10个,续投项目2个,到位资金3.5亿元，完成全年目标任务的87.5%。根据企业投资进度及在谈项目跟踪情况，预计到今年年底将完成到位资金4亿元的目标任务。</w:t>
      </w:r>
    </w:p>
    <w:p>
      <w:pPr>
        <w:ind w:left="0" w:right="0" w:firstLine="560"/>
        <w:spacing w:before="450" w:after="450" w:line="312" w:lineRule="auto"/>
      </w:pPr>
      <w:r>
        <w:rPr>
          <w:rFonts w:ascii="宋体" w:hAnsi="宋体" w:eastAsia="宋体" w:cs="宋体"/>
          <w:color w:val="000"/>
          <w:sz w:val="28"/>
          <w:szCs w:val="28"/>
        </w:rPr>
        <w:t xml:space="preserve">务实创新，推动基础产业加快发展注重新技术、引进新品种，丰富增收途径。新建惠民果业技术服务专业合作社一个;推广水产新品种2个:其中泥鳅苗种5600尾，乌鱼苗种19360尾。引进碧桃、黄金美丽、菊花桃盆栽观赏桃花新品种共计100株，定植0.7亩。在书房村、顶佛寺村、平安村、聚和村栽植四季豆等蔬菜xx亩。完成农民增收800元的既定目标。</w:t>
      </w:r>
    </w:p>
    <w:p>
      <w:pPr>
        <w:ind w:left="0" w:right="0" w:firstLine="560"/>
        <w:spacing w:before="450" w:after="450" w:line="312" w:lineRule="auto"/>
      </w:pPr>
      <w:r>
        <w:rPr>
          <w:rFonts w:ascii="宋体" w:hAnsi="宋体" w:eastAsia="宋体" w:cs="宋体"/>
          <w:color w:val="000"/>
          <w:sz w:val="28"/>
          <w:szCs w:val="28"/>
        </w:rPr>
        <w:t xml:space="preserve">以绿色农业为亮点，继续抓好有机葡萄基地的管理、建设，完成四川省首家有机葡萄认证并成功举办龙泉街道第二届葡萄风情节。同时加强农业技术培训和就业培训，通过远程教育途径发放各类资料5500余份，下村指导农户生产9次。</w:t>
      </w:r>
    </w:p>
    <w:p>
      <w:pPr>
        <w:ind w:left="0" w:right="0" w:firstLine="560"/>
        <w:spacing w:before="450" w:after="450" w:line="312" w:lineRule="auto"/>
      </w:pPr>
      <w:r>
        <w:rPr>
          <w:rFonts w:ascii="宋体" w:hAnsi="宋体" w:eastAsia="宋体" w:cs="宋体"/>
          <w:color w:val="000"/>
          <w:sz w:val="28"/>
          <w:szCs w:val="28"/>
        </w:rPr>
        <w:t xml:space="preserve">截至10月份，农业总产值18000万元，预计全年农业人均纯收入实现8182元，比上年净增1200元。水果总产3.2万吨，蔬菜总产1.7万吨，生猪出栏3万头，小家禽商品量100万只，成鱼起水量1500吨，西坡绿化570亩，义务植树7万株。</w:t>
      </w:r>
    </w:p>
    <w:p>
      <w:pPr>
        <w:ind w:left="0" w:right="0" w:firstLine="560"/>
        <w:spacing w:before="450" w:after="450" w:line="312" w:lineRule="auto"/>
      </w:pPr>
      <w:r>
        <w:rPr>
          <w:rFonts w:ascii="宋体" w:hAnsi="宋体" w:eastAsia="宋体" w:cs="宋体"/>
          <w:color w:val="000"/>
          <w:sz w:val="28"/>
          <w:szCs w:val="28"/>
        </w:rPr>
        <w:t xml:space="preserve">龙泉街道今年1-9月份，完成工商税收收入58507万元，占目标任务数80101万元的73.04%，完成地方实得税收23833万元，占目标任务32394万元的73.57%，预计今年年底通过努力可实现目标数。预计全年完成gdp71.2亿元；&lt;完成服务业增加值23.17亿元;完成规模以上工业增加值39亿元；&lt;完成固定资产投资40亿元；&lt;完成城镇居民可支配收入18334元；&lt;完成农民人均纯收入8182元。</w:t>
      </w:r>
    </w:p>
    <w:p>
      <w:pPr>
        <w:ind w:left="0" w:right="0" w:firstLine="560"/>
        <w:spacing w:before="450" w:after="450" w:line="312" w:lineRule="auto"/>
      </w:pPr>
      <w:r>
        <w:rPr>
          <w:rFonts w:ascii="宋体" w:hAnsi="宋体" w:eastAsia="宋体" w:cs="宋体"/>
          <w:color w:val="000"/>
          <w:sz w:val="28"/>
          <w:szCs w:val="28"/>
        </w:rPr>
        <w:t xml:space="preserve">（二）不断探索，统筹城乡工作有序推进</w:t>
      </w:r>
    </w:p>
    <w:p>
      <w:pPr>
        <w:ind w:left="0" w:right="0" w:firstLine="560"/>
        <w:spacing w:before="450" w:after="450" w:line="312" w:lineRule="auto"/>
      </w:pPr>
      <w:r>
        <w:rPr>
          <w:rFonts w:ascii="宋体" w:hAnsi="宋体" w:eastAsia="宋体" w:cs="宋体"/>
          <w:color w:val="000"/>
          <w:sz w:val="28"/>
          <w:szCs w:val="28"/>
        </w:rPr>
        <w:t xml:space="preserve">科学规划，积极推进城乡统筹项目已完成聚合村成都农产品交易中心首期300亩概念规划，并通过了专家评审；&lt;依托成都农产品交易中心，建设城乡统筹发展综合示范点的初步设想和大体思路已形成；&lt;根据书房、平安、聚和、顶佛寺等四个村的人口、土地、房屋、资产、产业等方面的情况，邀请成都全程机构对北部片区产业发展规划进行了论证，形成了可研报告、初期规划及片区内道路、水、电设施建议方案。</w:t>
      </w:r>
    </w:p>
    <w:p>
      <w:pPr>
        <w:ind w:left="0" w:right="0" w:firstLine="560"/>
        <w:spacing w:before="450" w:after="450" w:line="312" w:lineRule="auto"/>
      </w:pPr>
      <w:r>
        <w:rPr>
          <w:rFonts w:ascii="宋体" w:hAnsi="宋体" w:eastAsia="宋体" w:cs="宋体"/>
          <w:color w:val="000"/>
          <w:sz w:val="28"/>
          <w:szCs w:val="28"/>
        </w:rPr>
        <w:t xml:space="preserve">扎实推进，完成农村产改确权颁证，自去年10月以来，我街道启动了农村产权改革工作，涉及42个生产组，3010户农户。截止目前，共完成房屋产权确权颁证2593户，占应确权颁证2640户的98.2%；&lt;共完成林权确权颁证20xx户，占应确权颁证20xx户的98.9%；&lt;集体建设用地使用权共完成确权颁证2171户，占应确权颁证2589户的83.9%；&lt;土地承包经营权共完成确权颁证2627户，占应确权颁证2692户的97.6%。</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办事员工作总结和工作计划二</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一是以今冬明春城乡绿化为突破口，全面实施城乡绿化工程，高标准完成街道办庭院绿化，辖区各村、尤其是城中村的绿化工作；&lt;立足自身职责，针对绿化占地工程，全力做好群众思想工作。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lt;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办事员工作总结和工作计划三</w:t>
      </w:r>
    </w:p>
    <w:p>
      <w:pPr>
        <w:ind w:left="0" w:right="0" w:firstLine="560"/>
        <w:spacing w:before="450" w:after="450" w:line="312" w:lineRule="auto"/>
      </w:pPr>
      <w:r>
        <w:rPr>
          <w:rFonts w:ascii="宋体" w:hAnsi="宋体" w:eastAsia="宋体" w:cs="宋体"/>
          <w:color w:val="000"/>
          <w:sz w:val="28"/>
          <w:szCs w:val="28"/>
        </w:rPr>
        <w:t xml:space="preserve">为进一步加强和规范社区环境管理，改善居民生产、居住环境，树立国家级开发区新形象，建立长效的工作、管理和监督机制，特制定如下工作计划：</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各社居委主要负责人及物业公司负责人是文明创建工作的第一责任人。办事处对各单位创建、整治活动的工作落实、推进情况进行考核检查，同时要求各单位加强对辖区范围内小区物业管理单位的督促检查。</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1、建立网格化管理模式。各社区要合理划分文明创建责任网格，配备网格员，负责网格内的文明创建和环境整治工作。对于在检查中出现问题未及时整改、在考评中处于考核末位的网格责任人，由办事处对其书面通报批评，取消年度评先评优资格。</w:t>
      </w:r>
    </w:p>
    <w:p>
      <w:pPr>
        <w:ind w:left="0" w:right="0" w:firstLine="560"/>
        <w:spacing w:before="450" w:after="450" w:line="312" w:lineRule="auto"/>
      </w:pPr>
      <w:r>
        <w:rPr>
          <w:rFonts w:ascii="宋体" w:hAnsi="宋体" w:eastAsia="宋体" w:cs="宋体"/>
          <w:color w:val="000"/>
          <w:sz w:val="28"/>
          <w:szCs w:val="28"/>
        </w:rPr>
        <w:t xml:space="preserve">2、严格社区文明创建考评工作。坚持还建小区每天一巡查，各社区文明创建工作一月一考评，坚持明查与暗访相结合，并及时公布、通报考评结果。社区平时的考评结果纳入年底绩效考核，物业公司的考评结果与年审挂钩。</w:t>
      </w:r>
    </w:p>
    <w:p>
      <w:pPr>
        <w:ind w:left="0" w:right="0" w:firstLine="560"/>
        <w:spacing w:before="450" w:after="450" w:line="312" w:lineRule="auto"/>
      </w:pPr>
      <w:r>
        <w:rPr>
          <w:rFonts w:ascii="宋体" w:hAnsi="宋体" w:eastAsia="宋体" w:cs="宋体"/>
          <w:color w:val="000"/>
          <w:sz w:val="28"/>
          <w:szCs w:val="28"/>
        </w:rPr>
        <w:t xml:space="preserve">3、强化宣传发动。各社区要切实加大宣传教育力度，让广大群众积极支持和主动参与环境整治工作。办事处适时编发宣传简报，对各社区工作中的成功做法进行宣传，对推诿扯皮、屡次不改的问题和现象进行公开曝光。</w:t>
      </w:r>
    </w:p>
    <w:p>
      <w:pPr>
        <w:ind w:left="0" w:right="0" w:firstLine="560"/>
        <w:spacing w:before="450" w:after="450" w:line="312" w:lineRule="auto"/>
      </w:pPr>
      <w:r>
        <w:rPr>
          <w:rFonts w:ascii="宋体" w:hAnsi="宋体" w:eastAsia="宋体" w:cs="宋体"/>
          <w:color w:val="000"/>
          <w:sz w:val="28"/>
          <w:szCs w:val="28"/>
        </w:rPr>
        <w:t xml:space="preserve">4.强化管理措施。各社区要明确文明创建、环境整治工作任务和工作职责，社区主要负责人要亲自上阵，做到任务明确到位、监督落实到位、问题整改到位。</w:t>
      </w:r>
    </w:p>
    <w:p>
      <w:pPr>
        <w:ind w:left="0" w:right="0" w:firstLine="560"/>
        <w:spacing w:before="450" w:after="450" w:line="312" w:lineRule="auto"/>
      </w:pPr>
      <w:r>
        <w:rPr>
          <w:rFonts w:ascii="宋体" w:hAnsi="宋体" w:eastAsia="宋体" w:cs="宋体"/>
          <w:color w:val="000"/>
          <w:sz w:val="28"/>
          <w:szCs w:val="28"/>
        </w:rPr>
        <w:t xml:space="preserve">5.加大投入力度。办事处和各社区要加大对文明创建工作人、财、物的投入力度，保证环境整治工作正常运转。</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1、治理小区环境卫生。各还建小区、无物业管理和无主管单位的小区是环境整治的重点区域。</w:t>
      </w:r>
    </w:p>
    <w:p>
      <w:pPr>
        <w:ind w:left="0" w:right="0" w:firstLine="560"/>
        <w:spacing w:before="450" w:after="450" w:line="312" w:lineRule="auto"/>
      </w:pPr>
      <w:r>
        <w:rPr>
          <w:rFonts w:ascii="宋体" w:hAnsi="宋体" w:eastAsia="宋体" w:cs="宋体"/>
          <w:color w:val="000"/>
          <w:sz w:val="28"/>
          <w:szCs w:val="28"/>
        </w:rPr>
        <w:t xml:space="preserve">一是管理好环境卫生。做到小区地面无垃圾、果壳、纸屑等废弃物，无垃圾围桶现象，环卫设施完整干净，卫生达标，墙面无“牛皮癣”等。</w:t>
      </w:r>
    </w:p>
    <w:p>
      <w:pPr>
        <w:ind w:left="0" w:right="0" w:firstLine="560"/>
        <w:spacing w:before="450" w:after="450" w:line="312" w:lineRule="auto"/>
      </w:pPr>
      <w:r>
        <w:rPr>
          <w:rFonts w:ascii="宋体" w:hAnsi="宋体" w:eastAsia="宋体" w:cs="宋体"/>
          <w:color w:val="000"/>
          <w:sz w:val="28"/>
          <w:szCs w:val="28"/>
        </w:rPr>
        <w:t xml:space="preserve">二是管理好绿化美化。管好小区内的花草树木，做到花坛和绿化带内无弃土、杂物；&lt;无擅自占用绿地、损坏花草树木等行为。</w:t>
      </w:r>
    </w:p>
    <w:p>
      <w:pPr>
        <w:ind w:left="0" w:right="0" w:firstLine="560"/>
        <w:spacing w:before="450" w:after="450" w:line="312" w:lineRule="auto"/>
      </w:pPr>
      <w:r>
        <w:rPr>
          <w:rFonts w:ascii="宋体" w:hAnsi="宋体" w:eastAsia="宋体" w:cs="宋体"/>
          <w:color w:val="000"/>
          <w:sz w:val="28"/>
          <w:szCs w:val="28"/>
        </w:rPr>
        <w:t xml:space="preserve">三是管理好小区秩序。小区内无占道经营、无噪音扰民、无乱搭乱建、乱挂乱晒、乱写乱画、乱涂乱贴、乱停乱放、乱堆乱倒等现象。</w:t>
      </w:r>
    </w:p>
    <w:p>
      <w:pPr>
        <w:ind w:left="0" w:right="0" w:firstLine="560"/>
        <w:spacing w:before="450" w:after="450" w:line="312" w:lineRule="auto"/>
      </w:pPr>
      <w:r>
        <w:rPr>
          <w:rFonts w:ascii="宋体" w:hAnsi="宋体" w:eastAsia="宋体" w:cs="宋体"/>
          <w:color w:val="000"/>
          <w:sz w:val="28"/>
          <w:szCs w:val="28"/>
        </w:rPr>
        <w:t xml:space="preserve">社居委对发生上述现象的居民，要对其行为进行曝光和严厉批评教育，并责令限期整改，情况严重的要扣发或者缓发其在社区享受的集体提供的福利。</w:t>
      </w:r>
    </w:p>
    <w:p>
      <w:pPr>
        <w:ind w:left="0" w:right="0" w:firstLine="560"/>
        <w:spacing w:before="450" w:after="450" w:line="312" w:lineRule="auto"/>
      </w:pPr>
      <w:r>
        <w:rPr>
          <w:rFonts w:ascii="宋体" w:hAnsi="宋体" w:eastAsia="宋体" w:cs="宋体"/>
          <w:color w:val="000"/>
          <w:sz w:val="28"/>
          <w:szCs w:val="28"/>
        </w:rPr>
        <w:t xml:space="preserve">2、整治乱搭乱建</w:t>
      </w:r>
    </w:p>
    <w:p>
      <w:pPr>
        <w:ind w:left="0" w:right="0" w:firstLine="560"/>
        <w:spacing w:before="450" w:after="450" w:line="312" w:lineRule="auto"/>
      </w:pPr>
      <w:r>
        <w:rPr>
          <w:rFonts w:ascii="宋体" w:hAnsi="宋体" w:eastAsia="宋体" w:cs="宋体"/>
          <w:color w:val="000"/>
          <w:sz w:val="28"/>
          <w:szCs w:val="28"/>
        </w:rPr>
        <w:t xml:space="preserve">各社居委和物业公司要切实按照与办事处签订的“违法建设防控目标责任书”开展好工作。加大巡查防控力度，做到及时发现、及时制止，制止不了的要及时向执法部门报告并积极配合执法部门开展拆除工作，同时做好工作记录。要加大违章建设多发易发地段、区域内的巡查力度，做好居民小区重点区域的违法建设防控和拆除工作。</w:t>
      </w:r>
    </w:p>
    <w:p>
      <w:pPr>
        <w:ind w:left="0" w:right="0" w:firstLine="560"/>
        <w:spacing w:before="450" w:after="450" w:line="312" w:lineRule="auto"/>
      </w:pPr>
      <w:r>
        <w:rPr>
          <w:rFonts w:ascii="宋体" w:hAnsi="宋体" w:eastAsia="宋体" w:cs="宋体"/>
          <w:color w:val="000"/>
          <w:sz w:val="28"/>
          <w:szCs w:val="28"/>
        </w:rPr>
        <w:t xml:space="preserve">3、整治“三线三边”</w:t>
      </w:r>
    </w:p>
    <w:p>
      <w:pPr>
        <w:ind w:left="0" w:right="0" w:firstLine="560"/>
        <w:spacing w:before="450" w:after="450" w:line="312" w:lineRule="auto"/>
      </w:pPr>
      <w:r>
        <w:rPr>
          <w:rFonts w:ascii="宋体" w:hAnsi="宋体" w:eastAsia="宋体" w:cs="宋体"/>
          <w:color w:val="000"/>
          <w:sz w:val="28"/>
          <w:szCs w:val="28"/>
        </w:rPr>
        <w:t xml:space="preserve">全面清除“三线三边”积存垃圾，在相关沿线居民聚集区设立必要的垃圾箱、垃圾桶、垃圾池，同时要加强保洁、定时清运。美化社区环境，加强沿线常态保洁。</w:t>
      </w:r>
    </w:p>
    <w:p>
      <w:pPr>
        <w:ind w:left="0" w:right="0" w:firstLine="560"/>
        <w:spacing w:before="450" w:after="450" w:line="312" w:lineRule="auto"/>
      </w:pPr>
      <w:r>
        <w:rPr>
          <w:rFonts w:ascii="宋体" w:hAnsi="宋体" w:eastAsia="宋体" w:cs="宋体"/>
          <w:color w:val="000"/>
          <w:sz w:val="28"/>
          <w:szCs w:val="28"/>
        </w:rPr>
        <w:t xml:space="preserve">4、推进“道德讲堂”建设。</w:t>
      </w:r>
    </w:p>
    <w:p>
      <w:pPr>
        <w:ind w:left="0" w:right="0" w:firstLine="560"/>
        <w:spacing w:before="450" w:after="450" w:line="312" w:lineRule="auto"/>
      </w:pPr>
      <w:r>
        <w:rPr>
          <w:rFonts w:ascii="宋体" w:hAnsi="宋体" w:eastAsia="宋体" w:cs="宋体"/>
          <w:color w:val="000"/>
          <w:sz w:val="28"/>
          <w:szCs w:val="28"/>
        </w:rPr>
        <w:t xml:space="preserve">各社区要设立道德讲堂，有固定的场所、有经常化的活动、规范性流程、有浓厚的道德文化氛围。探索设计广大干部职工乐于参与、便于参与的形式，广泛开展“修身律己”活动，引导干部职工在参与中不断学习、养心修身，自省自律、慎独慎微、知荣明耻，提高干部职工的道德自觉和道德水平。</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建立学雷锋志愿服务队伍，要把文明单位创建工作与学雷锋志愿服务活动有机结合起来。推进志愿服务活动制度化，形成志愿者社区登记注册制度、志愿者招募制度、志愿服务项目对接制度、志愿服务活动记录制度。广泛开展以关爱空巢老人、留守儿童、农民工和残疾人等为内容的“邻里守望”志愿服务活动，参与维护公共秩序、劝导文明交通活动，让广大居民在志愿服务中陶冶情操、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办事员工作总结和工作计划五</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办事员工作总结和工作计划六</w:t>
      </w:r>
    </w:p>
    <w:p>
      <w:pPr>
        <w:ind w:left="0" w:right="0" w:firstLine="560"/>
        <w:spacing w:before="450" w:after="450" w:line="312" w:lineRule="auto"/>
      </w:pPr>
      <w:r>
        <w:rPr>
          <w:rFonts w:ascii="宋体" w:hAnsi="宋体" w:eastAsia="宋体" w:cs="宋体"/>
          <w:color w:val="000"/>
          <w:sz w:val="28"/>
          <w:szCs w:val="28"/>
        </w:rPr>
        <w:t xml:space="preserve">20_年，街道将深入贯彻落实党的十八大、十八届三中、四中、五中全会精神，紧紧围绕“四个全面”战略布局，致力“五大发展”，进一步巩固和扩大党的群众路线教育实践活动和“三严三实”专题教育实践活动成果，结合街道实际，以“一个团队”为主抓手，以“两轮驱动”为主引擎，以“三大板块”为主战场，精准施策补短板，聚焦中心快发展，着力提升社会各界关注度和群众满意度,加快建设“品质xx”。</w:t>
      </w:r>
    </w:p>
    <w:p>
      <w:pPr>
        <w:ind w:left="0" w:right="0" w:firstLine="560"/>
        <w:spacing w:before="450" w:after="450" w:line="312" w:lineRule="auto"/>
      </w:pPr>
      <w:r>
        <w:rPr>
          <w:rFonts w:ascii="宋体" w:hAnsi="宋体" w:eastAsia="宋体" w:cs="宋体"/>
          <w:color w:val="000"/>
          <w:sz w:val="28"/>
          <w:szCs w:val="28"/>
        </w:rPr>
        <w:t xml:space="preserve">一、抓好“一个团队”，解决发展能力之短板</w:t>
      </w:r>
    </w:p>
    <w:p>
      <w:pPr>
        <w:ind w:left="0" w:right="0" w:firstLine="560"/>
        <w:spacing w:before="450" w:after="450" w:line="312" w:lineRule="auto"/>
      </w:pPr>
      <w:r>
        <w:rPr>
          <w:rFonts w:ascii="宋体" w:hAnsi="宋体" w:eastAsia="宋体" w:cs="宋体"/>
          <w:color w:val="000"/>
          <w:sz w:val="28"/>
          <w:szCs w:val="28"/>
        </w:rPr>
        <w:t xml:space="preserve">打造一支“简单、尽责、激情”的干部团队，激发发展动力和活力。一是善于创新，补“观念不新”短板。围绕“五四三”、“美丽乡村示范县创建”等各项重点工作，创新工作方法。大力倡导微信工作法，建立“聚沙成塔”微信群，振奋干部工作精神状态，街道“五水共治”、“四边三化”、市集镇建设管理、农村环境整治等工作连续数月在全市乡镇街道争先排名中位列第一。二是精于培养，补“能力不足”短板。打造办公室“微团队”，以办公室为单位，注重对科室每一位干部的培养，做好“以老带新、以新扶老”文章培养提升干部能力素质。通过联村和写作“一武一文”两条途径，培养干部能力。三是勇于担责，补“担当不够”短板。把“这是我的责任”当成身体力行的口号，增强看齐意识，借势而为，用足政策，对上面负责;由一把手带头，到最困难的地方去，到最前线去，拍最有风险的板，顶最难承受的压力，为团队担当，对下负责。</w:t>
      </w:r>
    </w:p>
    <w:p>
      <w:pPr>
        <w:ind w:left="0" w:right="0" w:firstLine="560"/>
        <w:spacing w:before="450" w:after="450" w:line="312" w:lineRule="auto"/>
      </w:pPr>
      <w:r>
        <w:rPr>
          <w:rFonts w:ascii="宋体" w:hAnsi="宋体" w:eastAsia="宋体" w:cs="宋体"/>
          <w:color w:val="000"/>
          <w:sz w:val="28"/>
          <w:szCs w:val="28"/>
        </w:rPr>
        <w:t xml:space="preserve">二、推进“两轮驱动”，解决发展动力之短板</w:t>
      </w:r>
    </w:p>
    <w:p>
      <w:pPr>
        <w:ind w:left="0" w:right="0" w:firstLine="560"/>
        <w:spacing w:before="450" w:after="450" w:line="312" w:lineRule="auto"/>
      </w:pPr>
      <w:r>
        <w:rPr>
          <w:rFonts w:ascii="宋体" w:hAnsi="宋体" w:eastAsia="宋体" w:cs="宋体"/>
          <w:color w:val="000"/>
          <w:sz w:val="28"/>
          <w:szCs w:val="28"/>
        </w:rPr>
        <w:t xml:space="preserve">建设工业升级版，打造“城北乡村休闲旅游带”，推进全域旅游。</w:t>
      </w:r>
    </w:p>
    <w:p>
      <w:pPr>
        <w:ind w:left="0" w:right="0" w:firstLine="560"/>
        <w:spacing w:before="450" w:after="450" w:line="312" w:lineRule="auto"/>
      </w:pPr>
      <w:r>
        <w:rPr>
          <w:rFonts w:ascii="宋体" w:hAnsi="宋体" w:eastAsia="宋体" w:cs="宋体"/>
          <w:color w:val="000"/>
          <w:sz w:val="28"/>
          <w:szCs w:val="28"/>
        </w:rPr>
        <w:t xml:space="preserve">工业强市：一是培养单打冠军和龙头企业，补“缺领军”短板。继续为申达电气公司、xx国石磁业有限公司等辖区企业开展细致入微的“店小二”服务和“暖企解困”行动，帮助企业解决项目技术改造、企业转型升级等政策问题。二是做强产业园孵化功能，补“缺容量”短板。对规上工业企业做全面摸排分析，挖掘潜力，由主要领导带队协调解决工作中存在的困难和问题，对企业开辟“一站式”服务绿色通道。三是大力发展新兴产业，补“缺档次”短板。持续推进“腾笼换鸟”和“退二进三”，发挥xx商会优势，培育一批带动性强、投资规模大、技术水平高、市场前景好的项目，发展创新中心、文化产业等现代服务业。做好“互联网 ”文章，打造“一园两带三村”电商大格局。</w:t>
      </w:r>
    </w:p>
    <w:p>
      <w:pPr>
        <w:ind w:left="0" w:right="0" w:firstLine="560"/>
        <w:spacing w:before="450" w:after="450" w:line="312" w:lineRule="auto"/>
      </w:pPr>
      <w:r>
        <w:rPr>
          <w:rFonts w:ascii="宋体" w:hAnsi="宋体" w:eastAsia="宋体" w:cs="宋体"/>
          <w:color w:val="000"/>
          <w:sz w:val="28"/>
          <w:szCs w:val="28"/>
        </w:rPr>
        <w:t xml:space="preserve">旅游富民：一是打造“环城北休闲带”，补“定位不清晰”短板。坚持全市域定位，高起点规划，明确街道旅游定位为环城北乡村休闲旅游带，依托于城市，服务于城市，构筑“一带两片一线”全域旅游新格局。二是精准旅游项目，补“谋划不到位”短板。有机融合街道“山、水、田、林、湖”等全部旅游资源，主动对接东华理工大学，研究“海底世界”xx石林科学开发，着力打造“旅游 研学”品牌。做深大青坑“水口公园”开发项目。三是加快招商项目落地，补“投资不充分”短板。高标准开展招商，主动配合市委、市政府做好“xx主题公园”等大型项目落户城北新城。做强做大灵泉生态休闲观光园和梦泉生态园2个招商项目，发展景观农业和现代农业相结合的农业综合体。</w:t>
      </w:r>
    </w:p>
    <w:p>
      <w:pPr>
        <w:ind w:left="0" w:right="0" w:firstLine="560"/>
        <w:spacing w:before="450" w:after="450" w:line="312" w:lineRule="auto"/>
      </w:pPr>
      <w:r>
        <w:rPr>
          <w:rFonts w:ascii="宋体" w:hAnsi="宋体" w:eastAsia="宋体" w:cs="宋体"/>
          <w:color w:val="000"/>
          <w:sz w:val="28"/>
          <w:szCs w:val="28"/>
        </w:rPr>
        <w:t xml:space="preserve">三、种好“三块自留地”，解决发展活力之短板</w:t>
      </w:r>
    </w:p>
    <w:p>
      <w:pPr>
        <w:ind w:left="0" w:right="0" w:firstLine="560"/>
        <w:spacing w:before="450" w:after="450" w:line="312" w:lineRule="auto"/>
      </w:pPr>
      <w:r>
        <w:rPr>
          <w:rFonts w:ascii="宋体" w:hAnsi="宋体" w:eastAsia="宋体" w:cs="宋体"/>
          <w:color w:val="000"/>
          <w:sz w:val="28"/>
          <w:szCs w:val="28"/>
        </w:rPr>
        <w:t xml:space="preserve">紧紧围绕主城区、城郊结合部、农村等三大区域，对症下药，精准施策。一要优化升级，补城市品质化之短板。紧扣“宜业、宜居、宜游”的城北新城建设目标，扮靓xx城市“客厅”，打造精品繁荣的服务业，打造优美舒适的居民区，打造要素完备的旅游城。在创新社区管理上，积极发挥社区、社工、社团“三社联动”作用，坚持“一社一品”不动摇，为居民建起一座“幸福驿站”。二要加快融入，补城郊城市化之短板。继续做好重点区块土地征迁工作，持续发扬蛮拼精神，完成“五家山地块”和“金家棚户区”等街道最后2个大的土地征迁项目。要做好城乡连通，提升杭长高铁xx段无违建圈，提升城市第一印象。配合做好牛头岭、金椅小区等7个拆迁安置小区配套工程建设，使城郊真正融入城市、农民真正变成居民。三要打造样板，补农村特色化之短板。围绕以“离城最近的农村”打造“离城最远的风味”这一定位，深化“xx—大陈”村歌文化风俗线，融入xx阶“金钉子”、“海底世界”xx石林等旅游资源。进一步巩固“纯无猪街道”、“无违建街道”成果，加快建设乡村靓丽、农民富裕的xx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2025-08-08T14:47:48+08:00</dcterms:created>
  <dcterms:modified xsi:type="dcterms:W3CDTF">2025-08-08T14:47:48+08:00</dcterms:modified>
</cp:coreProperties>
</file>

<file path=docProps/custom.xml><?xml version="1.0" encoding="utf-8"?>
<Properties xmlns="http://schemas.openxmlformats.org/officeDocument/2006/custom-properties" xmlns:vt="http://schemas.openxmlformats.org/officeDocument/2006/docPropsVTypes"/>
</file>