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2025年工会主任工作总结(实用十四篇)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会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误时，当我怒气升腾的...</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工会主任工作总结篇十一</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工会主任工作总结篇十二</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工会主任工作总结篇十四</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