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扬尘检查组工作总结(合集3篇)</w:t>
      </w:r>
      <w:bookmarkEnd w:id="1"/>
    </w:p>
    <w:p>
      <w:pPr>
        <w:jc w:val="center"/>
        <w:spacing w:before="0" w:after="450"/>
      </w:pPr>
      <w:r>
        <w:rPr>
          <w:rFonts w:ascii="Arial" w:hAnsi="Arial" w:eastAsia="Arial" w:cs="Arial"/>
          <w:color w:val="999999"/>
          <w:sz w:val="20"/>
          <w:szCs w:val="20"/>
        </w:rPr>
        <w:t xml:space="preserve">来源：网络  作者：心上人间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扬尘检查组工作总结1为有效防治我县建筑工地扬尘污染，改善大气环境质量，促使建筑工地环境面貌得到明显改善，增强扬尘防控意识，全面提升建筑工地整体形象和城市道路扬尘污染。现将我局扬尘污染治理工作汇报如下：一、工作开展情况根据汉政办函﹝20_﹞5...</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扬尘检查组工作总结1</w:t>
      </w:r>
    </w:p>
    <w:p>
      <w:pPr>
        <w:ind w:left="0" w:right="0" w:firstLine="560"/>
        <w:spacing w:before="450" w:after="450" w:line="312" w:lineRule="auto"/>
      </w:pPr>
      <w:r>
        <w:rPr>
          <w:rFonts w:ascii="宋体" w:hAnsi="宋体" w:eastAsia="宋体" w:cs="宋体"/>
          <w:color w:val="000"/>
          <w:sz w:val="28"/>
          <w:szCs w:val="28"/>
        </w:rPr>
        <w:t xml:space="preserve">为有效防治我县建筑工地扬尘污染，改善大气环境质量，促使建筑工地环境面貌得到明显改善，增强扬尘防控意识，全面提升建筑工地整体形象和城市道路扬尘污染。现将我局扬尘污染治理工作汇报如下：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根据汉政办函﹝20_﹞57号文件要求，我局高度重视，成立了以局长为组长，分管建筑安全和市政工程的副局长为副组长，局建管科、城建建科、综合执法局、市政站站、县内各建筑施工企业负负责人为成员的扬尘治理工工作领导小组，下发了建筑筑工地扬尘治理工作通知，，并对建筑工地及城市道路路扬尘治理工作进行了详细细的安排部署，现将扬尘治治理工作进展情况汇报如下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加加强建筑工地和城市道路扬扬尘污染防治，我局从建设设单位办理施工许可证时就就进行了严格要求。一是220_年我局对各建筑施施工企业下发了建筑工地施施工扬尘治理措施16条；；施工过程中由设单位和县县质监站进行全程监督，要要求各施工企业统一设置围围墙，工地进出大门口必须须进行砼硬化，门口要有冲冲洗设备，工程渣土车辆运运输过程中必须覆盖，严禁禁超载和途中撒漏，施工过过程中的建筑物必须采用密密目网全封闭围挡，易产生生扬尘的建筑材料应加盖防防止扬撒，施工现场严禁焚焚烧垃圾，遇到风力较大时时，停止易产生扬尘的施工工作业，定时对施工现场进进行洒水清扫；严禁施工现现场污水乱排和有毒有害废废弃物用土方回填，为防止止噪声污染，要求施工企业业晚间作业不超过22点，，早晨作业不超过6点。通通过以上措施有效防止和治治理了建筑工地扬尘、污水水、噪声污染。</w:t>
      </w:r>
    </w:p>
    <w:p>
      <w:pPr>
        <w:ind w:left="0" w:right="0" w:firstLine="560"/>
        <w:spacing w:before="450" w:after="450" w:line="312" w:lineRule="auto"/>
      </w:pPr>
      <w:r>
        <w:rPr>
          <w:rFonts w:ascii="宋体" w:hAnsi="宋体" w:eastAsia="宋体" w:cs="宋体"/>
          <w:color w:val="000"/>
          <w:sz w:val="28"/>
          <w:szCs w:val="28"/>
        </w:rPr>
        <w:t xml:space="preserve"> 二是要求各施工企业对所所有承建项目扬尘治理负总总责，做好督查、指导、排排查、整改、汇总、上报等等工作；项目部对承建项目目扬尘治理负直接责任，并并落实一名熟知扬尘治理相相关规范要求的现场责任人人，履行日常扬尘防控工作作职责，同时督促资料员做做好相关台账的收集、整理理、归档工作。明确扬尘治治理相关责任主体的工作职职责。凡项目开工前必须签签订《环境保护责任书》，，否则不予办理施工许可证证，不得开工建设，工程项项目部与承运方必须签订《《运载责任承诺书》，五方方责任主体要紧密配合，共共同做好扬尘治理工作。三三是进一步完善施工现场扬扬尘防控体系，设置统一围围墙，高度米，墙面面整洁规范。工地大门进出出口处地面采用砼硬化，建建立标准车辆冲洗台、配备备冲洗设施、冲洗人员，对对进出工程车辆按要求规范范冲洗，严防工地污泥通过过轮胎带出污染路面，必须须做到净车出场，禁止冲洗洗泥浆水外流。工地内从事事建筑垃圾、工程渣土运输输的车辆，运输过程中必须须采取覆盖等措施，严禁超超载和途中撒漏。工地主要要道路必须硬化，现场各区区域明确环保卫生责任人，，确保工地扬尘污染和卫生生保洁。工地应配备必要的的保洁工具和简易洒水设备备，区域卫生责任人对包干干区，特别是一些卫生死角角进行不定期清扫和保湿，，工地产生的生活垃圾收集集后定期清运至垃圾填埋场场。建筑物必须采用密目安安全网全封闭围挡，保持外外观严密、规整和洁净。未未硬化的施工区域裸露地块块必须绿化或覆盖；易产生生扬尘的建筑材料也应加盖盖。建筑垃圾、工程渣土不不能及时清运的，在施工工工地内设置临时堆放场，必必须采取围挡、遮盖等防尘尘措施；运送建筑散装物料料、工程渣土严禁高空抛掷掷、扬撒。遇到风力较大时时，应停止容易产生扬尘的的施工作业。做好相关资料料台账的收集、整理、归档档工作，主要包括：《环境境保护责任书》、《运载责责任承诺书》、《建筑工地地工程车辆出场冲洗及相关关信息登记表》和《建筑工工地施工扬尘控制措施登记记表》。</w:t>
      </w:r>
    </w:p>
    <w:p>
      <w:pPr>
        <w:ind w:left="0" w:right="0" w:firstLine="560"/>
        <w:spacing w:before="450" w:after="450" w:line="312" w:lineRule="auto"/>
      </w:pPr>
      <w:r>
        <w:rPr>
          <w:rFonts w:ascii="宋体" w:hAnsi="宋体" w:eastAsia="宋体" w:cs="宋体"/>
          <w:color w:val="000"/>
          <w:sz w:val="28"/>
          <w:szCs w:val="28"/>
        </w:rPr>
        <w:t xml:space="preserve">三、下一步工作作任务</w:t>
      </w:r>
    </w:p>
    <w:p>
      <w:pPr>
        <w:ind w:left="0" w:right="0" w:firstLine="560"/>
        <w:spacing w:before="450" w:after="450" w:line="312" w:lineRule="auto"/>
      </w:pPr>
      <w:r>
        <w:rPr>
          <w:rFonts w:ascii="宋体" w:hAnsi="宋体" w:eastAsia="宋体" w:cs="宋体"/>
          <w:color w:val="000"/>
          <w:sz w:val="28"/>
          <w:szCs w:val="28"/>
        </w:rPr>
        <w:t xml:space="preserve">今后，我局将采用用定期、不定期检查的形式式对县内在建工地进行专项项抽查，若发现不严格执行行有关扬尘治理规定问题较较多的，将按情节轻重进行行通报批评、限期整改、停停工整顿等处罚，通过严格格监管，逐步建立长效机制制，确保建筑工地扬尘整治治工作取得实效。 </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扬尘检查组工作总结2</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扬尘检查组工作总结3</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2025-07-10T09:14:44+08:00</dcterms:created>
  <dcterms:modified xsi:type="dcterms:W3CDTF">2025-07-10T09:14:44+08:00</dcterms:modified>
</cp:coreProperties>
</file>

<file path=docProps/custom.xml><?xml version="1.0" encoding="utf-8"?>
<Properties xmlns="http://schemas.openxmlformats.org/officeDocument/2006/custom-properties" xmlns:vt="http://schemas.openxmlformats.org/officeDocument/2006/docPropsVTypes"/>
</file>