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统战工作总结范文(精选8篇)</w:t>
      </w:r>
      <w:bookmarkEnd w:id="1"/>
    </w:p>
    <w:p>
      <w:pPr>
        <w:jc w:val="center"/>
        <w:spacing w:before="0" w:after="450"/>
      </w:pPr>
      <w:r>
        <w:rPr>
          <w:rFonts w:ascii="Arial" w:hAnsi="Arial" w:eastAsia="Arial" w:cs="Arial"/>
          <w:color w:val="999999"/>
          <w:sz w:val="20"/>
          <w:szCs w:val="20"/>
        </w:rPr>
        <w:t xml:space="preserve">来源：网络  作者：月落乌啼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整理的统战工作总结范文(精选8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整理的统战工作总结范文(精选8篇)，仅供参考，希望能够帮助到大家。[_TAG_h2]【篇1】统战工作总结</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【篇2】统战工作总结</w:t>
      </w:r>
    </w:p>
    <w:p>
      <w:pPr>
        <w:ind w:left="0" w:right="0" w:firstLine="560"/>
        <w:spacing w:before="450" w:after="450" w:line="312" w:lineRule="auto"/>
      </w:pPr>
      <w:r>
        <w:rPr>
          <w:rFonts w:ascii="宋体" w:hAnsi="宋体" w:eastAsia="宋体" w:cs="宋体"/>
          <w:color w:val="000"/>
          <w:sz w:val="28"/>
          <w:szCs w:val="28"/>
        </w:rPr>
        <w:t xml:space="preserve">　　6月29日上午，市委统战部召开半年工作总结会，回顾总结上半年工作，研究部署下半年任务。市委常委、统战部部长刘树华出席会议并讲话。</w:t>
      </w:r>
    </w:p>
    <w:p>
      <w:pPr>
        <w:ind w:left="0" w:right="0" w:firstLine="560"/>
        <w:spacing w:before="450" w:after="450" w:line="312" w:lineRule="auto"/>
      </w:pPr>
      <w:r>
        <w:rPr>
          <w:rFonts w:ascii="宋体" w:hAnsi="宋体" w:eastAsia="宋体" w:cs="宋体"/>
          <w:color w:val="000"/>
          <w:sz w:val="28"/>
          <w:szCs w:val="28"/>
        </w:rPr>
        <w:t xml:space="preserve">　　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　　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统战系统开创了新局面。</w:t>
      </w:r>
    </w:p>
    <w:p>
      <w:pPr>
        <w:ind w:left="0" w:right="0" w:firstLine="560"/>
        <w:spacing w:before="450" w:after="450" w:line="312" w:lineRule="auto"/>
      </w:pPr>
      <w:r>
        <w:rPr>
          <w:rFonts w:ascii="宋体" w:hAnsi="宋体" w:eastAsia="宋体" w:cs="宋体"/>
          <w:color w:val="000"/>
          <w:sz w:val="28"/>
          <w:szCs w:val="28"/>
        </w:rPr>
        <w:t xml:space="preserve">　　刘树华强调，在肯定成绩的同时，统战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【篇3】统战工作总结</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【篇4】统战工作总结</w:t>
      </w:r>
    </w:p>
    <w:p>
      <w:pPr>
        <w:ind w:left="0" w:right="0" w:firstLine="560"/>
        <w:spacing w:before="450" w:after="450" w:line="312" w:lineRule="auto"/>
      </w:pPr>
      <w:r>
        <w:rPr>
          <w:rFonts w:ascii="宋体" w:hAnsi="宋体" w:eastAsia="宋体" w:cs="宋体"/>
          <w:color w:val="000"/>
          <w:sz w:val="28"/>
          <w:szCs w:val="28"/>
        </w:rPr>
        <w:t xml:space="preserve">　　今年以来，全市统一战线工作坚持以习近平新时代中国特色社会主义思想为指导，深入学习贯彻习近平总书记关于加强和改进统一战线工作的重要思想，紧扣加强党对统战工作的集中统一领导这一根本，按照省委统战部、市委的工作部署，以“红船引领•同心追梦”为主线，以“多党合作示范城市建设年”“高质量发展服务年”“基层基础建设年”为载体，以破解统一战线各领域重点难点问题为着力点，扎实开展“三服务”和“两年”活动，各项工作稳步推进。现将相关情况汇报如下：</w:t>
      </w:r>
    </w:p>
    <w:p>
      <w:pPr>
        <w:ind w:left="0" w:right="0" w:firstLine="560"/>
        <w:spacing w:before="450" w:after="450" w:line="312" w:lineRule="auto"/>
      </w:pPr>
      <w:r>
        <w:rPr>
          <w:rFonts w:ascii="宋体" w:hAnsi="宋体" w:eastAsia="宋体" w:cs="宋体"/>
          <w:color w:val="000"/>
          <w:sz w:val="28"/>
          <w:szCs w:val="28"/>
        </w:rPr>
        <w:t xml:space="preserve">&gt;　　一、紧扣年度目标，积极融入中心服务发展大局</w:t>
      </w:r>
    </w:p>
    <w:p>
      <w:pPr>
        <w:ind w:left="0" w:right="0" w:firstLine="560"/>
        <w:spacing w:before="450" w:after="450" w:line="312" w:lineRule="auto"/>
      </w:pPr>
      <w:r>
        <w:rPr>
          <w:rFonts w:ascii="宋体" w:hAnsi="宋体" w:eastAsia="宋体" w:cs="宋体"/>
          <w:color w:val="000"/>
          <w:sz w:val="28"/>
          <w:szCs w:val="28"/>
        </w:rPr>
        <w:t xml:space="preserve">　　一是以新型政党制度创新实践为重点，着力建设多党合作示范城市。进一步加强党对统战工作的集中统一领导，以红船精神为引领，继续探索多党合作示范城市建设，将其纳入全市“党建高地”建设体系，着力推动中国共产党领导的多党合作和新型政党制度在党的诞生地书写新篇章。有效发挥统一战线人才荟萃、智力密集、联系广泛的独特优势，依托全市统一战线智库44位专家学者，深入调研形成《大湾区背景下嘉兴市国际化品质建设研究》《大数据背景下嘉兴数字经济发展研究》《嘉兴科技创新能力研究报告》《完善“北斗七星”格局打造营商环境最优市研究》等，为全市转型发展、项目攻坚贡献智慧力量。</w:t>
      </w:r>
    </w:p>
    <w:p>
      <w:pPr>
        <w:ind w:left="0" w:right="0" w:firstLine="560"/>
        <w:spacing w:before="450" w:after="450" w:line="312" w:lineRule="auto"/>
      </w:pPr>
      <w:r>
        <w:rPr>
          <w:rFonts w:ascii="宋体" w:hAnsi="宋体" w:eastAsia="宋体" w:cs="宋体"/>
          <w:color w:val="000"/>
          <w:sz w:val="28"/>
          <w:szCs w:val="28"/>
        </w:rPr>
        <w:t xml:space="preserve">　　二是以充分发挥统战资源优势为重点，着力服务全市经济社会高质量发展。助推民营经济高质量发展，深入开展“凤凰计划”助企上市、争创高新技术企业、助推智能化改造、“一带一路”产能合作、人才强企等高质量发展五大行动。依托新成立的嘉兴市欧美同学会，助推高质量外资集聚地建设，加强海创园、海智园建设，积极对接海外产学研联盟平台，推动建立海外引才引智工作站、海外孵化器和飞地研究院，促进侨商回归、侨智回家、侨资回流。依托互联网大会主场优势，做好网络界人士统战工作，全力助推数字经济“一号工程”。创新开展“毗邻统战”工作，推动上海市金山区、松江区、青浦区、苏州市、嘉兴市、湖州市《统一战线服务长三角区域一体化发展六方合作联盟协议书》签订，推动开展产业对接、项目协同、人才交流等引资引智活动。</w:t>
      </w:r>
    </w:p>
    <w:p>
      <w:pPr>
        <w:ind w:left="0" w:right="0" w:firstLine="560"/>
        <w:spacing w:before="450" w:after="450" w:line="312" w:lineRule="auto"/>
      </w:pPr>
      <w:r>
        <w:rPr>
          <w:rFonts w:ascii="宋体" w:hAnsi="宋体" w:eastAsia="宋体" w:cs="宋体"/>
          <w:color w:val="000"/>
          <w:sz w:val="28"/>
          <w:szCs w:val="28"/>
        </w:rPr>
        <w:t xml:space="preserve">　　三是以营造最优营商环境为重点，着力促进“两个健康”取得成效。着力推进全国工商联非公党建试点工作，实施商协会非公党建引领工程，实施“红色堡垒”“扩面提质”“头雁培育”“双强先锋”“亮旗示范”系列行动，在全省率先出台《嘉兴市工商联所属商会改革和发展实施办法》，探索创新商协会治理和运行模式。扎实推动落实党政主要负责人与民营企业家定期沟通、民营企业家列席党委政府经济工作会议、邀请优秀市内外商会会长列席人大政协会议、市领导联系非公有制经济代表人士和市内外商会五项机制。进一步优化民营经济营商环境，为深化“放管服”改革、健全政商交往机制、优化市场准入、降低企业成本、盘活闲置资源等提供支持。围绕我市打造营商环境“北斗七星”格局，全面实施“同心•暖企”专项行动，形成情况专报向上呈送。实施非公人士素质提升工程，深化新生代企业家“511”培养工程，做好代际传承培育工作。支持各民主党派、工商联、无党派人士深化“最多跑一次”改革专项民主监督工作，重点做好“优化营商环境”建设民主监督，确保市委市政府各项决策落地、取得实效。</w:t>
      </w:r>
    </w:p>
    <w:p>
      <w:pPr>
        <w:ind w:left="0" w:right="0" w:firstLine="560"/>
        <w:spacing w:before="450" w:after="450" w:line="312" w:lineRule="auto"/>
      </w:pPr>
      <w:r>
        <w:rPr>
          <w:rFonts w:ascii="宋体" w:hAnsi="宋体" w:eastAsia="宋体" w:cs="宋体"/>
          <w:color w:val="000"/>
          <w:sz w:val="28"/>
          <w:szCs w:val="28"/>
        </w:rPr>
        <w:t xml:space="preserve">　　四是以发挥统战团体作用为重点，着力助推社会有效治理。依托乡贤参事会、商协会、民族之家、宗教团体、网络界人士联谊会等统战社团组织，有效破解新居民治理、少数民族流动人口管理、网络舆情等社会治理中的痛点、难点、堵点问题，创新推进提升基层社会治理水平。建设市、县(市、区)两级“统一战线大数据智慧管理中心”，完善基础数据、视频监控、平安创建、舆情监测等功能。</w:t>
      </w:r>
    </w:p>
    <w:p>
      <w:pPr>
        <w:ind w:left="0" w:right="0" w:firstLine="560"/>
        <w:spacing w:before="450" w:after="450" w:line="312" w:lineRule="auto"/>
      </w:pPr>
      <w:r>
        <w:rPr>
          <w:rFonts w:ascii="宋体" w:hAnsi="宋体" w:eastAsia="宋体" w:cs="宋体"/>
          <w:color w:val="000"/>
          <w:sz w:val="28"/>
          <w:szCs w:val="28"/>
        </w:rPr>
        <w:t xml:space="preserve">&gt;　　二、聚焦重点难点，全力补齐短板促进争先进位</w:t>
      </w:r>
    </w:p>
    <w:p>
      <w:pPr>
        <w:ind w:left="0" w:right="0" w:firstLine="560"/>
        <w:spacing w:before="450" w:after="450" w:line="312" w:lineRule="auto"/>
      </w:pPr>
      <w:r>
        <w:rPr>
          <w:rFonts w:ascii="宋体" w:hAnsi="宋体" w:eastAsia="宋体" w:cs="宋体"/>
          <w:color w:val="000"/>
          <w:sz w:val="28"/>
          <w:szCs w:val="28"/>
        </w:rPr>
        <w:t xml:space="preserve">　　一是充分发挥市委统一战线工作领导小组的作用，健全完善“大统战”工作格局。按照202_年度全省统战工作考核的新要求，加强与各成员单位之间的联系沟通，制定考核工作计划、分解目标任务，尽早谋划、查漏补缺，加强对上联系、对下落实，在基层统战干部力量配备上再接再厉，用好用足这支基层骨干力量，夯实工作基础。</w:t>
      </w:r>
    </w:p>
    <w:p>
      <w:pPr>
        <w:ind w:left="0" w:right="0" w:firstLine="560"/>
        <w:spacing w:before="450" w:after="450" w:line="312" w:lineRule="auto"/>
      </w:pPr>
      <w:r>
        <w:rPr>
          <w:rFonts w:ascii="宋体" w:hAnsi="宋体" w:eastAsia="宋体" w:cs="宋体"/>
          <w:color w:val="000"/>
          <w:sz w:val="28"/>
          <w:szCs w:val="28"/>
        </w:rPr>
        <w:t xml:space="preserve">　　二是围绕“打造党的诞生地的多党合作示范城市”目标不放松，提升制度效能。在党外干部配备方面，全面落实《嘉兴市党外代表人士梯队建设计划》《嘉兴市党外代表人士挂职锻炼计划(202_-202_)》《嘉兴市党外代表人士培训计划(202_-202_)》，全面开展党外代表人士“双走访”工作，为加强党外干部和优秀年轻干部队伍建设营造良好氛围。在参政议政作用发挥方面，鼓励我市各民主党派、工商联和无党派人大代表和政协委员在省两会期间积极提交建议提案，同时加大对代表和委员的培训力度，提高各类建议提案质量。在年度政党协商方面，对照省委协商计划，制定了《中共嘉兴市委与各民主党派市委会202_年度政党协商计划》(嘉委办发〔202_〕7号)，将征求党外人士对市委常委会意见建议，征求党外人士对市政府工作报告的意见建议，征求党外人士对法院、检察院工作报告的意见建议等八个方面纳入协商通报范围，截至目前已经完成4次。</w:t>
      </w:r>
    </w:p>
    <w:p>
      <w:pPr>
        <w:ind w:left="0" w:right="0" w:firstLine="560"/>
        <w:spacing w:before="450" w:after="450" w:line="312" w:lineRule="auto"/>
      </w:pPr>
      <w:r>
        <w:rPr>
          <w:rFonts w:ascii="宋体" w:hAnsi="宋体" w:eastAsia="宋体" w:cs="宋体"/>
          <w:color w:val="000"/>
          <w:sz w:val="28"/>
          <w:szCs w:val="28"/>
        </w:rPr>
        <w:t xml:space="preserve">　　三是围绕打造民族宗教领域最优生态，保障民宗领域和谐稳定。坚持依法管理宗教事务。深入开展“十百千万”普法工程，着力打造平湖钟埭耶稣堂“省级宗教普法示范点”，精心培育桐乡香海禅寺等6处“宗教法治宣传教育基地”，教育引导宗教团体、场所负责人和教职人员自觉遵守《宗教事务条例》。精耕深挖少数民族资源，制定下发《城市民族工作三年行动计划(202_-202_)工作方案》，创新开展“同筑中国梦、同步奔小康、同心促团结、同力强引领”四大行动，大力实施深化民族团结进步“石榴籽”系列工程，南湖民族之家、平湖市育新小学被省民宗委命名为“第一批省级民族团结进步创建重点培育单位”。南湖民族之家还被国家民委命名为“第六批全国民族团结进步创建示范单位”，创立两年多即成为全国先进单位。</w:t>
      </w:r>
    </w:p>
    <w:p>
      <w:pPr>
        <w:ind w:left="0" w:right="0" w:firstLine="560"/>
        <w:spacing w:before="450" w:after="450" w:line="312" w:lineRule="auto"/>
      </w:pPr>
      <w:r>
        <w:rPr>
          <w:rFonts w:ascii="宋体" w:hAnsi="宋体" w:eastAsia="宋体" w:cs="宋体"/>
          <w:color w:val="000"/>
          <w:sz w:val="28"/>
          <w:szCs w:val="28"/>
        </w:rPr>
        <w:t xml:space="preserve">　　四是创新工作载体，开展系列活动助推克难攻坚。进一步巩固和深化“五个一百”活动，在全市统战系统开展服务企业专项调研活动，对大中型民营企业、侨资企业及小微企业进行动态摸排调研，了解企业实际困难，帮助企业排忧解难，提振企业发展信心。引入第三方专业机构，对我市惠企政策和营商环境建设成效，进行科学量化评估，建立健全市商会服务联盟、市民营企业法律风险防范服务站等一批常态化服务平台。5月8日，全省宣传贯彻《浙江省华侨权益保护条例》暨嘉兴市侨法宣传月启动仪式隆重举办，为企业聘请“为侨服务”法律顾问，持续深化侨务系列服务活动。探索社会化工作机制，依托街道、社区、园区、楼宇等主体作用，充分发挥新的社会阶层人士的专业优势，着力打造覆盖全市域的“红船•同心汇”品牌</w:t>
      </w:r>
    </w:p>
    <w:p>
      <w:pPr>
        <w:ind w:left="0" w:right="0" w:firstLine="560"/>
        <w:spacing w:before="450" w:after="450" w:line="312" w:lineRule="auto"/>
      </w:pPr>
      <w:r>
        <w:rPr>
          <w:rFonts w:ascii="宋体" w:hAnsi="宋体" w:eastAsia="宋体" w:cs="宋体"/>
          <w:color w:val="000"/>
          <w:sz w:val="28"/>
          <w:szCs w:val="28"/>
        </w:rPr>
        <w:t xml:space="preserve">&gt;　　三、提高工作站位，落实责任打造统战工作品牌</w:t>
      </w:r>
    </w:p>
    <w:p>
      <w:pPr>
        <w:ind w:left="0" w:right="0" w:firstLine="560"/>
        <w:spacing w:before="450" w:after="450" w:line="312" w:lineRule="auto"/>
      </w:pPr>
      <w:r>
        <w:rPr>
          <w:rFonts w:ascii="宋体" w:hAnsi="宋体" w:eastAsia="宋体" w:cs="宋体"/>
          <w:color w:val="000"/>
          <w:sz w:val="28"/>
          <w:szCs w:val="28"/>
        </w:rPr>
        <w:t xml:space="preserve">　　一是以机构改革为契机，明确新使命新任务。目前，市委统战部机构改革已基本到位，新机构展现新格局，市侨办、侨联转隶市委统战部，中层竞聘轮岗也已完成。紧扣把握新时代、担负新使命、实现新作为这个关键，结合“不忘初心，牢记使命”主题，加强学习型机关建设，打造全市统战系统学习交流的“同心论坛”主品牌，开设书记课堂、专家讲堂、中层学堂，开展统战干部轮训活动，营造深厚学习氛围，增强统战干部学知识、熟业务、增本领的自觉意识。</w:t>
      </w:r>
    </w:p>
    <w:p>
      <w:pPr>
        <w:ind w:left="0" w:right="0" w:firstLine="560"/>
        <w:spacing w:before="450" w:after="450" w:line="312" w:lineRule="auto"/>
      </w:pPr>
      <w:r>
        <w:rPr>
          <w:rFonts w:ascii="宋体" w:hAnsi="宋体" w:eastAsia="宋体" w:cs="宋体"/>
          <w:color w:val="000"/>
          <w:sz w:val="28"/>
          <w:szCs w:val="28"/>
        </w:rPr>
        <w:t xml:space="preserve">　　二是在全市统战系统开展主题教育活动，凝聚人心。在各民主党派中开展“风雨七十年，肝胆长相照”主题教育，在党外知识分子中开展“弘扬爱国奋斗精神，建功立业新时代”主题教育，在民族宗教界人士中开展“我爱祖国，正言正行”主题教育，在非公经济人士中开展“坚定发展信心，矢志报效国家”主题教育，在新的社会阶层人士中开展“凝聚新力量，筑梦新时代”主题教育，在港澳台同胞、海外侨胞中开展“同根海联，心怀家国”主题教育等，厚植统战工作基础和力量。</w:t>
      </w:r>
    </w:p>
    <w:p>
      <w:pPr>
        <w:ind w:left="0" w:right="0" w:firstLine="560"/>
        <w:spacing w:before="450" w:after="450" w:line="312" w:lineRule="auto"/>
      </w:pPr>
      <w:r>
        <w:rPr>
          <w:rFonts w:ascii="宋体" w:hAnsi="宋体" w:eastAsia="宋体" w:cs="宋体"/>
          <w:color w:val="000"/>
          <w:sz w:val="28"/>
          <w:szCs w:val="28"/>
        </w:rPr>
        <w:t xml:space="preserve">　　三是深入服务民生，展现统一战线风采。市、县(市、区)两级统战部门发动500多名党外专家学者，迄今共组建了40多个“同心”服务基地，定期组织“同心·专家服务团”广大成员踊跃参与各类社会服务活动，重点开展医疗卫生、法律咨询、科技教育、金融服务、文化艺术等惠民服务，形成统一战线“基地+团队”服务群众的长效机制和服务品牌，增强群众的幸福感、获得感。深植民族元素推进消薄攻坚，全省首个民族乡村振兴“飞地”产业园落户嘉兴。宗教团体发动活动场所和宗教界人士募集资金，开展“百家场所百万情”、“资青春•梦飞扬”助学结对、“护鸟行动”等社会公益活动，不断扩展宗教服务社会的路径和渠道。工商联组织民营企业及商协会积极开展捐资助学、就业帮扶、助老助残等，参与援疆、援青、援川和东西部对口支援、山海协作等活动。</w:t>
      </w:r>
    </w:p>
    <w:p>
      <w:pPr>
        <w:ind w:left="0" w:right="0" w:firstLine="560"/>
        <w:spacing w:before="450" w:after="450" w:line="312" w:lineRule="auto"/>
      </w:pPr>
      <w:r>
        <w:rPr>
          <w:rFonts w:ascii="宋体" w:hAnsi="宋体" w:eastAsia="宋体" w:cs="宋体"/>
          <w:color w:val="000"/>
          <w:sz w:val="28"/>
          <w:szCs w:val="28"/>
        </w:rPr>
        <w:t xml:space="preserve">　　四是夯实基层统战力量，完善工作机制。围绕机构改革后新时代大统战格局的构建，紧贴基层工作重心，加强对各领域统战工作的指导，切实帮助基层解决发展中面临的困难和问题，激发基层统战工作活力。建立完善部领导联系县(市、区)、嘉兴经济技术开发区(国际商务区)、嘉兴港区工作制度，每位班子成员在所联系县(市、区)每年开展不少于一周的蹲点调研，认真收集研究基层统战工作存在的突出问题，切实为基层提供指导。深化对结对村(社区)的共建工作，在做好日常结对帮困的基础上，重点突出项目帮扶、产业帮扶，不断增强村(社区)的“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【篇5】统战工作总结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【篇6】统战工作总结</w:t>
      </w:r>
    </w:p>
    <w:p>
      <w:pPr>
        <w:ind w:left="0" w:right="0" w:firstLine="560"/>
        <w:spacing w:before="450" w:after="450" w:line="312" w:lineRule="auto"/>
      </w:pPr>
      <w:r>
        <w:rPr>
          <w:rFonts w:ascii="宋体" w:hAnsi="宋体" w:eastAsia="宋体" w:cs="宋体"/>
          <w:color w:val="000"/>
          <w:sz w:val="28"/>
          <w:szCs w:val="28"/>
        </w:rPr>
        <w:t xml:space="preserve">202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_TAG_h2]【篇7】统战工作总结</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_TAG_h2]【篇8】统战工作总结</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2025-07-26T14:54:25+08:00</dcterms:created>
  <dcterms:modified xsi:type="dcterms:W3CDTF">2025-07-26T14:54:25+08:00</dcterms:modified>
</cp:coreProperties>
</file>

<file path=docProps/custom.xml><?xml version="1.0" encoding="utf-8"?>
<Properties xmlns="http://schemas.openxmlformats.org/officeDocument/2006/custom-properties" xmlns:vt="http://schemas.openxmlformats.org/officeDocument/2006/docPropsVTypes"/>
</file>