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共享单车专项整治行动工作总结(通用3篇)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公共交通运输部&amp;ldquo最后一公里&amp;rdquo它不仅是城市居民出行的主要障碍，也是建设绿色城市和低碳城市过程中的主要挑战。 以下是为大家整理的关于共享单车专项整治行动工作总结的文章3篇 ,欢迎品鉴！第一篇: 共享单车专项整治行动工作总结　...</w:t>
      </w:r>
    </w:p>
    <w:p>
      <w:pPr>
        <w:ind w:left="0" w:right="0" w:firstLine="560"/>
        <w:spacing w:before="450" w:after="450" w:line="312" w:lineRule="auto"/>
      </w:pPr>
      <w:r>
        <w:rPr>
          <w:rFonts w:ascii="宋体" w:hAnsi="宋体" w:eastAsia="宋体" w:cs="宋体"/>
          <w:color w:val="000"/>
          <w:sz w:val="28"/>
          <w:szCs w:val="28"/>
        </w:rPr>
        <w:t xml:space="preserve">公共交通运输部&amp;ldquo最后一公里&amp;rdquo它不仅是城市居民出行的主要障碍，也是建设绿色城市和低碳城市过程中的主要挑战。 以下是为大家整理的关于共享单车专项整治行动工作总结的文章3篇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共享单车专项整治行动工作总结</w:t>
      </w:r>
    </w:p>
    <w:p>
      <w:pPr>
        <w:ind w:left="0" w:right="0" w:firstLine="560"/>
        <w:spacing w:before="450" w:after="450" w:line="312" w:lineRule="auto"/>
      </w:pPr>
      <w:r>
        <w:rPr>
          <w:rFonts w:ascii="宋体" w:hAnsi="宋体" w:eastAsia="宋体" w:cs="宋体"/>
          <w:color w:val="000"/>
          <w:sz w:val="28"/>
          <w:szCs w:val="28"/>
        </w:rPr>
        <w:t xml:space="preserve">　　为落实创卫办开展《关于我区开展共享单车管理整治主题日活动的通知》精神，我局迅速行动，特制定本活动方案如下：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为落实王新伟市长在全市国家卫生城市复审工作现场推进会议上讲话精神以及市创卫督查组督导意见，打造责任明晰，管理有序的共享单车管理体系，实现全体市民共治共享、整洁有序的城市环境。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本次活动，全系统所有从执法人员、第三方服务机构及单车企业的互动，提高全体市民的有序停放的知晓率，调动单车企业运维质量的积极性，实现单车运维管理的共治共享，为顺利通过国家卫生城市复审打下坚实基础。</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针对乱堆放、乱停放的共享单车进行专项清理整治、规范摆放，并指引居民到指定停放区域按照共享单车类型、颜色、投放公司不同规范停放在规定共享单车停放点。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&gt;四、责任分工</w:t>
      </w:r>
    </w:p>
    <w:p>
      <w:pPr>
        <w:ind w:left="0" w:right="0" w:firstLine="560"/>
        <w:spacing w:before="450" w:after="450" w:line="312" w:lineRule="auto"/>
      </w:pPr>
      <w:r>
        <w:rPr>
          <w:rFonts w:ascii="宋体" w:hAnsi="宋体" w:eastAsia="宋体" w:cs="宋体"/>
          <w:color w:val="000"/>
          <w:sz w:val="28"/>
          <w:szCs w:val="28"/>
        </w:rPr>
        <w:t xml:space="preserve">　　（一）执法局负责按照创建国家卫生城及精细化管理要求，依托路长制对共享单车停放点位进行整摆，指引居民到指定停放区域按照共享单车类型、颜色、投放公司不同规范停放在规定共享单车停放点。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　　（三）单车企业青桔、哈罗、美团负责对我区范围内所有投放点单车加强运维管理，对脏污车辆进行擦拭美观，对共享单车进行消毒处理，对共享单车车体进行维护，对乱停乱放共享单车进行整摆。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　　（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宋体" w:hAnsi="宋体" w:eastAsia="宋体" w:cs="宋体"/>
          <w:color w:val="000"/>
          <w:sz w:val="28"/>
          <w:szCs w:val="28"/>
        </w:rPr>
        <w:t xml:space="preserve">　&gt;　五、时间安排</w:t>
      </w:r>
    </w:p>
    <w:p>
      <w:pPr>
        <w:ind w:left="0" w:right="0" w:firstLine="560"/>
        <w:spacing w:before="450" w:after="450" w:line="312" w:lineRule="auto"/>
      </w:pPr>
      <w:r>
        <w:rPr>
          <w:rFonts w:ascii="宋体" w:hAnsi="宋体" w:eastAsia="宋体" w:cs="宋体"/>
          <w:color w:val="000"/>
          <w:sz w:val="28"/>
          <w:szCs w:val="28"/>
        </w:rPr>
        <w:t xml:space="preserve">　　8月21日9:30-10:30，执法局8个街道执法科、8个街道办事处按照时间要求，准时开展活动。</w:t>
      </w:r>
    </w:p>
    <w:p>
      <w:pPr>
        <w:ind w:left="0" w:right="0" w:firstLine="560"/>
        <w:spacing w:before="450" w:after="450" w:line="312" w:lineRule="auto"/>
      </w:pPr>
      <w:r>
        <w:rPr>
          <w:rFonts w:ascii="宋体" w:hAnsi="宋体" w:eastAsia="宋体" w:cs="宋体"/>
          <w:color w:val="000"/>
          <w:sz w:val="28"/>
          <w:szCs w:val="28"/>
        </w:rPr>
        <w:t xml:space="preserve">　　&gt;六、相关要求</w:t>
      </w:r>
    </w:p>
    <w:p>
      <w:pPr>
        <w:ind w:left="0" w:right="0" w:firstLine="560"/>
        <w:spacing w:before="450" w:after="450" w:line="312" w:lineRule="auto"/>
      </w:pPr>
      <w:r>
        <w:rPr>
          <w:rFonts w:ascii="宋体" w:hAnsi="宋体" w:eastAsia="宋体" w:cs="宋体"/>
          <w:color w:val="000"/>
          <w:sz w:val="28"/>
          <w:szCs w:val="28"/>
        </w:rPr>
        <w:t xml:space="preserve">　　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黑体" w:hAnsi="黑体" w:eastAsia="黑体" w:cs="黑体"/>
          <w:color w:val="000000"/>
          <w:sz w:val="36"/>
          <w:szCs w:val="36"/>
          <w:b w:val="1"/>
          <w:bCs w:val="1"/>
        </w:rPr>
        <w:t xml:space="preserve">第二篇: 共享单车专项整治行动工作总结</w:t>
      </w:r>
    </w:p>
    <w:p>
      <w:pPr>
        <w:ind w:left="0" w:right="0" w:firstLine="560"/>
        <w:spacing w:before="450" w:after="450" w:line="312" w:lineRule="auto"/>
      </w:pPr>
      <w:r>
        <w:rPr>
          <w:rFonts w:ascii="宋体" w:hAnsi="宋体" w:eastAsia="宋体" w:cs="宋体"/>
          <w:color w:val="000"/>
          <w:sz w:val="28"/>
          <w:szCs w:val="28"/>
        </w:rPr>
        <w:t xml:space="preserve">　　为了进一步规范万年辖区共享单车管理，保障共享单车交通系统健康发展，更好地服务市民短途出行和交通衔接。202_年12月22日街道召开了“门前三包”和共享单车治理工作联席会议，决定开展为期10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　　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　　据不完全统计，目前四个社区老旧小区院落内共清理出破损、废弃共享单车55辆。乱停乱放单车358辆，义务参与院落清理单车人数近百人。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　　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　　三、全面落实共享单车需上牌照运营。在各共享单车营运公司的积极配合下，近十天共清理未上牌车辆4584辆，道路旁、绿化带内派人清理回收破损车辆503辆。</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　　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　　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　　四、社会共治。各社区持续做好共享单车常态化管控工作，加强共享单车规范停放和爱护单车文明骑行向公众宣传的力度，倡导动手将倒地单车和乱停单车放置整齐的善行善举。按照市城管委的规定：把每月15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第三篇: 共享单车专项整治行动工作总结</w:t>
      </w:r>
    </w:p>
    <w:p>
      <w:pPr>
        <w:ind w:left="0" w:right="0" w:firstLine="560"/>
        <w:spacing w:before="450" w:after="450" w:line="312" w:lineRule="auto"/>
      </w:pPr>
      <w:r>
        <w:rPr>
          <w:rFonts w:ascii="宋体" w:hAnsi="宋体" w:eastAsia="宋体" w:cs="宋体"/>
          <w:color w:val="000"/>
          <w:sz w:val="28"/>
          <w:szCs w:val="28"/>
        </w:rPr>
        <w:t xml:space="preserve">　　为了进一步规范万年辖区共享单车管理，保障共享单车交通系统健康发展，更好地服务市民短途出行和交通衔接。xx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　　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　　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　　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　　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　　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　　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　　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2025-07-22T12:56:17+08:00</dcterms:created>
  <dcterms:modified xsi:type="dcterms:W3CDTF">2025-07-22T12:56:17+08:00</dcterms:modified>
</cp:coreProperties>
</file>

<file path=docProps/custom.xml><?xml version="1.0" encoding="utf-8"?>
<Properties xmlns="http://schemas.openxmlformats.org/officeDocument/2006/custom-properties" xmlns:vt="http://schemas.openxmlformats.org/officeDocument/2006/docPropsVTypes"/>
</file>