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土地征收报批工作总结(通用48篇)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土地征收报批工作总结11、党工委、管委会领导高度重视征地拆迁工作在20xx年的基础上，党工委、管委会对20xx年的征地工作提出了更高的要求，确定了全年征地目标万亩以上，拆迁各类建构筑物xx万平方的工作目标，并对征地拆迁工作给予更多的政策倾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土地征收报批工作总结3</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土地征收报批工作总结4</w:t>
      </w:r>
    </w:p>
    <w:p>
      <w:pPr>
        <w:ind w:left="0" w:right="0" w:firstLine="560"/>
        <w:spacing w:before="450" w:after="450" w:line="312" w:lineRule="auto"/>
      </w:pPr>
      <w:r>
        <w:rPr>
          <w:rFonts w:ascii="宋体" w:hAnsi="宋体" w:eastAsia="宋体" w:cs="宋体"/>
          <w:color w:val="000"/>
          <w:sz w:val="28"/>
          <w:szCs w:val="28"/>
        </w:rPr>
        <w:t xml:space="preserve">20___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字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__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二、20____年工作思路及目标任务。</w:t>
      </w:r>
    </w:p>
    <w:p>
      <w:pPr>
        <w:ind w:left="0" w:right="0" w:firstLine="560"/>
        <w:spacing w:before="450" w:after="450" w:line="312" w:lineRule="auto"/>
      </w:pPr>
      <w:r>
        <w:rPr>
          <w:rFonts w:ascii="宋体" w:hAnsi="宋体" w:eastAsia="宋体" w:cs="宋体"/>
          <w:color w:val="000"/>
          <w:sz w:val="28"/>
          <w:szCs w:val="28"/>
        </w:rPr>
        <w:t xml:space="preserve">20___年我们将深入学______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1、20____年征迁工作任务分析。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根据目前区国土局排出的初步任务，全区____年共需征收土地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__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土地征收报批工作总结5</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土地征收报批工作总结6</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土地征收报批工作总结7</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土地征收报批工作总结8</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土地征收报批工作总结9</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土地征收报批工作总结10</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土地征收报批工作总结11</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土地征收报批工作总结12</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&gt;征地拆迁工作总结（10）</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土地征收报批工作总结13</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土地征收报批工作总结14</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&gt;征地拆迁工作总结（6）</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土地征收报批工作总结16</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&gt;征地拆迁工作总结（14）</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土地征收报批工作总结17</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土地征收报批工作总结18</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土地征收报批工作总结19</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土地征收报批工作总结20</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土地征收报批工作总结21</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土地征收报批工作总结22</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&gt;征地拆迁工作总结（5）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土地征收报批工作总结23</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土地征收报批工作总结24</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土地征收报批工作总结25</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土地征收报批工作总结26</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土地征收报批工作总结27</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土地征收报批工作总结28</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