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区委直属机关工委202323年工作总结和202_年工作安排</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区委直属机关工委202323年工作总结和202_年工作安排　　20xx年，xx机关工委坚持以习近平新时代中国特色社会主义思想为指导，深入学习贯彻党的十九大和十九届二中、三中、四中、五中全会精神，以《中国共产党党和国家机关基层组织工作条例...</w:t>
      </w:r>
    </w:p>
    <w:p>
      <w:pPr>
        <w:ind w:left="0" w:right="0" w:firstLine="560"/>
        <w:spacing w:before="450" w:after="450" w:line="312" w:lineRule="auto"/>
      </w:pPr>
      <w:r>
        <w:rPr>
          <w:rFonts w:ascii="黑体" w:hAnsi="黑体" w:eastAsia="黑体" w:cs="黑体"/>
          <w:color w:val="000000"/>
          <w:sz w:val="36"/>
          <w:szCs w:val="36"/>
          <w:b w:val="1"/>
          <w:bCs w:val="1"/>
        </w:rPr>
        <w:t xml:space="preserve">　　区委直属机关工委202323年工作总结和202_年工作安排</w:t>
      </w:r>
    </w:p>
    <w:p>
      <w:pPr>
        <w:ind w:left="0" w:right="0" w:firstLine="560"/>
        <w:spacing w:before="450" w:after="450" w:line="312" w:lineRule="auto"/>
      </w:pPr>
      <w:r>
        <w:rPr>
          <w:rFonts w:ascii="宋体" w:hAnsi="宋体" w:eastAsia="宋体" w:cs="宋体"/>
          <w:color w:val="000"/>
          <w:sz w:val="28"/>
          <w:szCs w:val="28"/>
        </w:rPr>
        <w:t xml:space="preserve">　　20xx年，xx机关工委坚持以习近平新时代中国特色社会主义思想为指导，深入学习贯彻党的十九大和十九届二中、三中、四中、五中全会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二是加强意识形态管控。按照与主体责任相结合、与党建工作相结合、与“学习强国”APP使用相结合的方式，进一步筑牢意识形态阵地，管控党员干部思想。三是加强党建业务培训。举办党务干部培训班，在讲好《习近平谈治国理政》、《条例》等党建理论基础上，增设组织和纪检委员工作实务、国家安全形势政策宣讲等科目，全面提升机关党务干部综合业务能力。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xx年党的工作要点》，全面部署机关党建工作。深入开展机关党建调研，认真总结区直机关党建经验做法。组织机关党组织书记述职述廉，机关党建工作考核合格率100%。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xx年度党员发展工作，全年发展党员x人。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二是培塑“组织力”。全面开展“模范机关”创建，推进x机关建设绝对忠诚、思想过硬、组织有力、作风优良、担当有为的模范机关，重点打造x局“xx”党建品牌。大力开展创建节约型机关活动，围绕“四个目标”科学部署、精准推进，助力营造更加优质的营商环境。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二是加大消费扶贫，确保帮扶“不掉线”。在xx牵头指导下，对已有帮扶项目进行潜能挖掘，逐步打造出“xx”的经济产出模式。通过引进xx等企事业单位参与直购，进一步扩大消费扶贫成效。通过举办“xx”等现场活动，推动“xx”，助力项目产品提升市场竞争力。全年，通过组织职工购买扶贫产品总额达xx万元，线下直采总额近xx万元。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一是高标准接受政治巡察。坚持问题导向和职能要求，对xx巡察组反馈的xx个面上问题照单全收，及时召开专题民主生活会，查摆问题根源，制定巡察整改方案。二是高标准接受七五普法验收。接受了xx普法办七五普法验收考核，成绩优异，名次居前。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三、20xx年工作目标及打算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w:t>
      </w:r>
    </w:p>
    <w:p>
      <w:pPr>
        <w:ind w:left="0" w:right="0" w:firstLine="560"/>
        <w:spacing w:before="450" w:after="450" w:line="312" w:lineRule="auto"/>
      </w:pPr>
      <w:r>
        <w:rPr>
          <w:rFonts w:ascii="宋体" w:hAnsi="宋体" w:eastAsia="宋体" w:cs="宋体"/>
          <w:color w:val="000"/>
          <w:sz w:val="28"/>
          <w:szCs w:val="28"/>
        </w:rPr>
        <w:t xml:space="preserve">　　(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2025-08-12T07:19:44+08:00</dcterms:created>
  <dcterms:modified xsi:type="dcterms:W3CDTF">2025-08-12T07:19:44+08:00</dcterms:modified>
</cp:coreProperties>
</file>

<file path=docProps/custom.xml><?xml version="1.0" encoding="utf-8"?>
<Properties xmlns="http://schemas.openxmlformats.org/officeDocument/2006/custom-properties" xmlns:vt="http://schemas.openxmlformats.org/officeDocument/2006/docPropsVTypes"/>
</file>