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餐饮租户燃气排查工作总结(通用42篇)</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餐饮租户燃气排查工作总结1按照《德阳市罗江区人民政府安全生产委员会关于印发的通知》（德市罗安委〔20_〕2号）文件要求和相关工作部署，我局高度重视，组织专人积极推进落实，现将阶段性工作完成情况如下：&gt;一、加强领导，落实责任我局充分认识到开展...</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w:t>
      </w:r>
    </w:p>
    <w:p>
      <w:pPr>
        <w:ind w:left="0" w:right="0" w:firstLine="560"/>
        <w:spacing w:before="450" w:after="450" w:line="312" w:lineRule="auto"/>
      </w:pPr>
      <w:r>
        <w:rPr>
          <w:rFonts w:ascii="宋体" w:hAnsi="宋体" w:eastAsia="宋体" w:cs="宋体"/>
          <w:color w:val="000"/>
          <w:sz w:val="28"/>
          <w:szCs w:val="28"/>
        </w:rPr>
        <w:t xml:space="preserve">按照《德阳市罗江区人民政府安全生产委员会关于印发的通知》（德市罗安委〔20_〕2号）文件要求和相关工作部署，我局高度重视，组织专人积极推进落实，现将阶段性工作完成情况如下：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充分认识到开展本次专项行动的重要意义，为确保将相关工作要求执行贯彻到位，由局主要领导亲自部署，分管领导具体负责，把每项职责分解落实到具体环节、具体岗位，全力做到分级负责、突出重点、职责明确、任务明确、责任到人、工作到位。</w:t>
      </w:r>
    </w:p>
    <w:p>
      <w:pPr>
        <w:ind w:left="0" w:right="0" w:firstLine="560"/>
        <w:spacing w:before="450" w:after="450" w:line="312" w:lineRule="auto"/>
      </w:pPr>
      <w:r>
        <w:rPr>
          <w:rFonts w:ascii="宋体" w:hAnsi="宋体" w:eastAsia="宋体" w:cs="宋体"/>
          <w:color w:val="000"/>
          <w:sz w:val="28"/>
          <w:szCs w:val="28"/>
        </w:rPr>
        <w:t xml:space="preserve">&gt;二、突出重点，稳步推进</w:t>
      </w:r>
    </w:p>
    <w:p>
      <w:pPr>
        <w:ind w:left="0" w:right="0" w:firstLine="560"/>
        <w:spacing w:before="450" w:after="450" w:line="312" w:lineRule="auto"/>
      </w:pPr>
      <w:r>
        <w:rPr>
          <w:rFonts w:ascii="宋体" w:hAnsi="宋体" w:eastAsia="宋体" w:cs="宋体"/>
          <w:color w:val="000"/>
          <w:sz w:val="28"/>
          <w:szCs w:val="28"/>
        </w:rPr>
        <w:t xml:space="preserve">一是在《德阳市罗江区国民经济和社会发展第十四个五年规划和二〇三五年远景目标纲要》中，统筹布局能源基础设施，加强油气能源设施规划建设。二是积极将袁东线迁改项目（燃气设施更新改造项目）列入区20_年度重点项目。三是在局机关和下属粮食收储企业进行燃气泄漏报警装置的安装。四是加强对在建油气长输管道、天然气开采项目的\'安全监督检查。</w:t>
      </w:r>
    </w:p>
    <w:p>
      <w:pPr>
        <w:ind w:left="0" w:right="0" w:firstLine="560"/>
        <w:spacing w:before="450" w:after="450" w:line="312" w:lineRule="auto"/>
      </w:pPr>
      <w:r>
        <w:rPr>
          <w:rFonts w:ascii="宋体" w:hAnsi="宋体" w:eastAsia="宋体" w:cs="宋体"/>
          <w:color w:val="000"/>
          <w:sz w:val="28"/>
          <w:szCs w:val="28"/>
        </w:rPr>
        <w:t xml:space="preserve">&gt;三、注重配合，统筹落实</w:t>
      </w:r>
    </w:p>
    <w:p>
      <w:pPr>
        <w:ind w:left="0" w:right="0" w:firstLine="560"/>
        <w:spacing w:before="450" w:after="450" w:line="312" w:lineRule="auto"/>
      </w:pPr>
      <w:r>
        <w:rPr>
          <w:rFonts w:ascii="宋体" w:hAnsi="宋体" w:eastAsia="宋体" w:cs="宋体"/>
          <w:color w:val="000"/>
          <w:sz w:val="28"/>
          <w:szCs w:val="28"/>
        </w:rPr>
        <w:t xml:space="preserve">坚持把开展专项行动与日常安全检查和其他类似工作有机结合进行，统筹推进各项工作全面落实落地。目前，一是经与在我区内已建成长输天然气管道的权属企业对接核实，全面掌握了管道建设年代、产权归属、管道材质、安全状况等基本信息（详见附件3）。二是配合区经信局和油气管道企业深入开展油气长输管道安全风险治理专项行动（见附件4），专项行动用时两天，对我区涉及的10处高风险区，50处交叉跨越点及“三年攻坚”期间存在的5条隐患逐一进行了现场检查，检查中发现有标识牌老化损坏，跨越河流管道油漆脱落、挡墙裂缝等3条问题，未发现重大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餐饮租户燃气排查工作总结3</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餐饮租户燃气排查工作总结4</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餐饮租户燃气排查工作总结5</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宋体" w:hAnsi="宋体" w:eastAsia="宋体" w:cs="宋体"/>
          <w:color w:val="000"/>
          <w:sz w:val="28"/>
          <w:szCs w:val="28"/>
        </w:rPr>
        <w:t xml:space="preserve">从材料关入手严格管控进入工地的管件等全部合格达到施工要求。开挖敷设整个施工流程实行签证制度，责任到人。施工及设计单位有相应的燃气资质。燃气管道的安装、焊接、埋设等严格把关，对管道施工各个环节实行现场监管制度，动火作业实行审批手续。燃气工程完工后按规定验收、竣工报告和竣工图纸齐全，确保工程质量不给管网运行遗留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餐饮租户燃气排查工作总结6</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&gt;二、完成经营收费大检查工作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&gt;三、对供气管理部门加强监督，注重协作配合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&gt;一、推进稽查形象工程建设，树立燃气稽查品牌。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餐饮租户燃气排查工作总结7</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餐饮租户燃气排查工作总结9</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餐饮租户燃气排查工作总结10</w:t>
      </w:r>
    </w:p>
    <w:p>
      <w:pPr>
        <w:ind w:left="0" w:right="0" w:firstLine="560"/>
        <w:spacing w:before="450" w:after="450" w:line="312" w:lineRule="auto"/>
      </w:pPr>
      <w:r>
        <w:rPr>
          <w:rFonts w:ascii="宋体" w:hAnsi="宋体" w:eastAsia="宋体" w:cs="宋体"/>
          <w:color w:val="000"/>
          <w:sz w:val="28"/>
          <w:szCs w:val="28"/>
        </w:rPr>
        <w:t xml:space="preserve">为预防和消除燃气安全事故，保障群众生命财产安全和社会稳定，皋埠街道深入贯彻“安全第一、预防为主、综合治理”方针，全面加强燃气安全管理，保障用气安全。</w:t>
      </w:r>
    </w:p>
    <w:p>
      <w:pPr>
        <w:ind w:left="0" w:right="0" w:firstLine="560"/>
        <w:spacing w:before="450" w:after="450" w:line="312" w:lineRule="auto"/>
      </w:pPr>
      <w:r>
        <w:rPr>
          <w:rFonts w:ascii="宋体" w:hAnsi="宋体" w:eastAsia="宋体" w:cs="宋体"/>
          <w:color w:val="000"/>
          <w:sz w:val="28"/>
          <w:szCs w:val="28"/>
        </w:rPr>
        <w:t xml:space="preserve">&gt;一、坚持日常巡查与专项检查相结合。</w:t>
      </w:r>
    </w:p>
    <w:p>
      <w:pPr>
        <w:ind w:left="0" w:right="0" w:firstLine="560"/>
        <w:spacing w:before="450" w:after="450" w:line="312" w:lineRule="auto"/>
      </w:pPr>
      <w:r>
        <w:rPr>
          <w:rFonts w:ascii="宋体" w:hAnsi="宋体" w:eastAsia="宋体" w:cs="宋体"/>
          <w:color w:val="000"/>
          <w:sz w:val="28"/>
          <w:szCs w:val="28"/>
        </w:rPr>
        <w:t xml:space="preserve">今年，皋埠街道持续加强对燃气供应站点、餐饮行业等日常巡查，发现问题及时整改，消除安全隐患。湖北省十堰市张湾区艳湖社区集贸市场燃气爆炸事故发生后，皋埠街道第一时间开展专项摸排整治，重点针对燃气供应企业海光液化气有限公司管理工作是否到位，医院、企业以及餐饮门店是否签订供用气合同、气瓶是否超配超重、软管是否长度超限或老化、是否存在气瓶使用超期未检以及标记是否符合规定等情况进行逐一排查，截至目前，已累计出动约370人次，排查商铺约329家，整改问题隐患约41处，该项工作仍持续进行中。</w:t>
      </w:r>
    </w:p>
    <w:p>
      <w:pPr>
        <w:ind w:left="0" w:right="0" w:firstLine="560"/>
        <w:spacing w:before="450" w:after="450" w:line="312" w:lineRule="auto"/>
      </w:pPr>
      <w:r>
        <w:rPr>
          <w:rFonts w:ascii="宋体" w:hAnsi="宋体" w:eastAsia="宋体" w:cs="宋体"/>
          <w:color w:val="000"/>
          <w:sz w:val="28"/>
          <w:szCs w:val="28"/>
        </w:rPr>
        <w:t xml:space="preserve">&gt;二、开展多部门联合整治。</w:t>
      </w:r>
    </w:p>
    <w:p>
      <w:pPr>
        <w:ind w:left="0" w:right="0" w:firstLine="560"/>
        <w:spacing w:before="450" w:after="450" w:line="312" w:lineRule="auto"/>
      </w:pPr>
      <w:r>
        <w:rPr>
          <w:rFonts w:ascii="宋体" w:hAnsi="宋体" w:eastAsia="宋体" w:cs="宋体"/>
          <w:color w:val="000"/>
          <w:sz w:val="28"/>
          <w:szCs w:val="28"/>
        </w:rPr>
        <w:t xml:space="preserve">综合执法办、工商、消防等部门已多次对沿街商铺开展联合整治，对燃气使用、消防安全措施等进行了综合检查，同时在检查中向各餐饮经营店主普及燃气安全相关知识，提出燃气安全规范操作要求等。</w:t>
      </w:r>
    </w:p>
    <w:p>
      <w:pPr>
        <w:ind w:left="0" w:right="0" w:firstLine="560"/>
        <w:spacing w:before="450" w:after="450" w:line="312" w:lineRule="auto"/>
      </w:pPr>
      <w:r>
        <w:rPr>
          <w:rFonts w:ascii="宋体" w:hAnsi="宋体" w:eastAsia="宋体" w:cs="宋体"/>
          <w:color w:val="000"/>
          <w:sz w:val="28"/>
          <w:szCs w:val="28"/>
        </w:rPr>
        <w:t xml:space="preserve">&gt;三、全面做好燃气安全宣传。</w:t>
      </w:r>
    </w:p>
    <w:p>
      <w:pPr>
        <w:ind w:left="0" w:right="0" w:firstLine="560"/>
        <w:spacing w:before="450" w:after="450" w:line="312" w:lineRule="auto"/>
      </w:pPr>
      <w:r>
        <w:rPr>
          <w:rFonts w:ascii="宋体" w:hAnsi="宋体" w:eastAsia="宋体" w:cs="宋体"/>
          <w:color w:val="000"/>
          <w:sz w:val="28"/>
          <w:szCs w:val="28"/>
        </w:rPr>
        <w:t xml:space="preserve">皋埠街道借助微信公众号、横幅、电视新闻等媒介，大力宣传燃气政策法规和安全知识，在辖区内沿街商铺、学校、企业等累计发放《瓶装燃气安全使用温馨告知书》约1500份，传递安全用气理念。</w:t>
      </w:r>
    </w:p>
    <w:p>
      <w:pPr>
        <w:ind w:left="0" w:right="0" w:firstLine="560"/>
        <w:spacing w:before="450" w:after="450" w:line="312" w:lineRule="auto"/>
      </w:pPr>
      <w:r>
        <w:rPr>
          <w:rFonts w:ascii="宋体" w:hAnsi="宋体" w:eastAsia="宋体" w:cs="宋体"/>
          <w:color w:val="000"/>
          <w:sz w:val="28"/>
          <w:szCs w:val="28"/>
        </w:rPr>
        <w:t xml:space="preserve">接下来，皋埠街道将继续加大燃气安全隐患排查整治力度，坚决打击各类违规使用燃气行为，拧紧燃气使用“安全阀”。</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餐饮租户燃气排查工作总结12</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餐饮租户燃气排查工作总结13</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餐饮租户燃气排查工作总结16</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领导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政府、公司的相关规定、制度、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3、在管线巡查工作中发现有损坏的管道附属设施，及时上报公司领导及工程部门，做到标示、标志桩的恢复。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餐饮租户燃气排查工作总结18</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餐饮租户燃气排查工作总结19</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餐饮租户燃气排查工作总结20</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餐饮租户燃气排查工作总结21</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