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人才和专利工作总结(实用10篇)</w:t>
      </w:r>
      <w:bookmarkEnd w:id="1"/>
    </w:p>
    <w:p>
      <w:pPr>
        <w:jc w:val="center"/>
        <w:spacing w:before="0" w:after="450"/>
      </w:pPr>
      <w:r>
        <w:rPr>
          <w:rFonts w:ascii="Arial" w:hAnsi="Arial" w:eastAsia="Arial" w:cs="Arial"/>
          <w:color w:val="999999"/>
          <w:sz w:val="20"/>
          <w:szCs w:val="20"/>
        </w:rPr>
        <w:t xml:space="preserve">来源：网络  作者：寂静之音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人才和专利工作总结1为加强知识产权保护宣传，营造创新驱动发展良好环境，杭州市知识_认真贯彻落实国家知识_“关于开展20xx全国知识产权宣传周活动的通知”精神，结合杭州市知识产权工作特点和优势，认真组织开展“426”知识产权宣传周活动。宣传周...</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人才和专利工作总结1</w:t>
      </w:r>
    </w:p>
    <w:p>
      <w:pPr>
        <w:ind w:left="0" w:right="0" w:firstLine="560"/>
        <w:spacing w:before="450" w:after="450" w:line="312" w:lineRule="auto"/>
      </w:pPr>
      <w:r>
        <w:rPr>
          <w:rFonts w:ascii="宋体" w:hAnsi="宋体" w:eastAsia="宋体" w:cs="宋体"/>
          <w:color w:val="000"/>
          <w:sz w:val="28"/>
          <w:szCs w:val="28"/>
        </w:rPr>
        <w:t xml:space="preserve">为加强知识产权保护宣传，营造创新驱动发展良好环境，杭州市知识_认真贯彻落实国家知识_“关于开展20xx全国知识产权宣传周活动的通知”精神，结合杭州市知识产权工作特点和优势，认真组织开展“426”知识产权宣传周活动。</w:t>
      </w:r>
    </w:p>
    <w:p>
      <w:pPr>
        <w:ind w:left="0" w:right="0" w:firstLine="560"/>
        <w:spacing w:before="450" w:after="450" w:line="312" w:lineRule="auto"/>
      </w:pPr>
      <w:r>
        <w:rPr>
          <w:rFonts w:ascii="宋体" w:hAnsi="宋体" w:eastAsia="宋体" w:cs="宋体"/>
          <w:color w:val="000"/>
          <w:sz w:val="28"/>
          <w:szCs w:val="28"/>
        </w:rPr>
        <w:t xml:space="preserve">宣传周活动大力加强知识产权保护运用，加快知识产权强国建设，活动内容丰富，亮点鲜明，精彩纷呈。“426”期间，杭州市知识_在淳安县、桐庐县举办了企业专利侵权救济培训，提高企业知识产权保护意识；在杭州日报、杭州网发布了20xx杭州市知识产权保护状况白皮书，公布了一批有影响、具有典型性的知识产权保护重要事件、人物和案例；举办多种形式的知识产权联合宣传咨询服务活动；派遣专利执法人员进驻第十二届中国国际动漫节，开展展会假冒专利现场执法活动。</w:t>
      </w:r>
    </w:p>
    <w:p>
      <w:pPr>
        <w:ind w:left="0" w:right="0" w:firstLine="560"/>
        <w:spacing w:before="450" w:after="450" w:line="312" w:lineRule="auto"/>
      </w:pPr>
      <w:r>
        <w:rPr>
          <w:rFonts w:ascii="宋体" w:hAnsi="宋体" w:eastAsia="宋体" w:cs="宋体"/>
          <w:color w:val="000"/>
          <w:sz w:val="28"/>
          <w:szCs w:val="28"/>
        </w:rPr>
        <w:t xml:space="preserve">4月26日，杭州市知识_联合富阳区、临安市、桐庐县、建德市、淳安县知识_，对淳安县联华超市开展了假冒专利联合执法专项行动；4月27日，在桐庐县公安、工商、税务等部门配合下，市知识_联合五个（区、县、市）知识_对桐庐县分水制笔企业进行了侵权专利行为的专项执法活动，有力打击了侵权假冒专利违法行为。</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人才和专利工作总结2</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一台已到线损指标的临界点，这是我们劳动的结晶。截止10月底我所累计线损率完成个百分点。比去年同期下降个百分点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人才和专利工作总结3</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人才和专利工作总结4</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20xx年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&gt;（一）开展知识产权联合执法检查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&gt;（二）举办知识产权现场宣传咨询活动，提高群众保护知识产权意识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&gt;四、工作扎实，成效喜人</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人才和专利工作总结5</w:t>
      </w:r>
    </w:p>
    <w:p>
      <w:pPr>
        <w:ind w:left="0" w:right="0" w:firstLine="560"/>
        <w:spacing w:before="450" w:after="450" w:line="312" w:lineRule="auto"/>
      </w:pPr>
      <w:r>
        <w:rPr>
          <w:rFonts w:ascii="宋体" w:hAnsi="宋体" w:eastAsia="宋体" w:cs="宋体"/>
          <w:color w:val="000"/>
          <w:sz w:val="28"/>
          <w:szCs w:val="28"/>
        </w:rPr>
        <w:t xml:space="preserve">一、依法开展专利执法工作，进一步加大知识产权保护力度，为推进技术创新及其产业化营造良好的法制和市场环境。</w:t>
      </w:r>
    </w:p>
    <w:p>
      <w:pPr>
        <w:ind w:left="0" w:right="0" w:firstLine="560"/>
        <w:spacing w:before="450" w:after="450" w:line="312" w:lineRule="auto"/>
      </w:pPr>
      <w:r>
        <w:rPr>
          <w:rFonts w:ascii="宋体" w:hAnsi="宋体" w:eastAsia="宋体" w:cs="宋体"/>
          <w:color w:val="000"/>
          <w:sz w:val="28"/>
          <w:szCs w:val="28"/>
        </w:rPr>
        <w:t xml:space="preserve">20xx年1至2月，我局派出专利行政执法人员35人次对济康大药店、市七一购物中心、好家乡超市七一店、红山新世纪购物中心等大型商业企业、药品超市进行了“两节”期间专项检查，在10503种商品中对近百种标注有专利标记的商品进行登记，对其中7种涉嫌冒充专利或假冒他人专利产品进行抽样取证，并要求企业限期提供证明专利标记合法有效的相关证明材料。</w:t>
      </w:r>
    </w:p>
    <w:p>
      <w:pPr>
        <w:ind w:left="0" w:right="0" w:firstLine="560"/>
        <w:spacing w:before="450" w:after="450" w:line="312" w:lineRule="auto"/>
      </w:pPr>
      <w:r>
        <w:rPr>
          <w:rFonts w:ascii="宋体" w:hAnsi="宋体" w:eastAsia="宋体" w:cs="宋体"/>
          <w:color w:val="000"/>
          <w:sz w:val="28"/>
          <w:szCs w:val="28"/>
        </w:rPr>
        <w:t xml:space="preserve">3月15日，在自治区知识_的组织下，我局与自治区知识_执法人员一道对市天山商场进行了专项检查。</w:t>
      </w:r>
    </w:p>
    <w:p>
      <w:pPr>
        <w:ind w:left="0" w:right="0" w:firstLine="560"/>
        <w:spacing w:before="450" w:after="450" w:line="312" w:lineRule="auto"/>
      </w:pPr>
      <w:r>
        <w:rPr>
          <w:rFonts w:ascii="宋体" w:hAnsi="宋体" w:eastAsia="宋体" w:cs="宋体"/>
          <w:color w:val="000"/>
          <w:sz w:val="28"/>
          <w:szCs w:val="28"/>
        </w:rPr>
        <w:t xml:space="preserve">4月19日至4月24日，在我局的督导下，沙区知识产权领导协调小组十二个成员单位与头屯河区、高新区、新市区的执法人员针对辖区内的世纪金花商城、康泰东方药品超市、七一超市、友好百盛、金都保健品市场和商贸城文体用品大厦进行了有关知识产权专利保护的联合执法检查。在为期4天的执法检查中,共对1000多种药品、500多种医疗器械、上千种保健品和100多种品牌服装、500余种日用百货和300个品牌的文体用品进行抽样检查，逐一登记了三百余种含有专利标记的商品。</w:t>
      </w:r>
    </w:p>
    <w:p>
      <w:pPr>
        <w:ind w:left="0" w:right="0" w:firstLine="560"/>
        <w:spacing w:before="450" w:after="450" w:line="312" w:lineRule="auto"/>
      </w:pPr>
      <w:r>
        <w:rPr>
          <w:rFonts w:ascii="宋体" w:hAnsi="宋体" w:eastAsia="宋体" w:cs="宋体"/>
          <w:color w:val="000"/>
          <w:sz w:val="28"/>
          <w:szCs w:val="28"/>
        </w:rPr>
        <w:t xml:space="preserve">4月26日，我局会同自治区知识_、自治区整规办、自治区公安厅、自治区农机局等部门，在xx市北郊华南农机市场针对标有专利标记的农机商品开展了 “426”专利联合执法活动。</w:t>
      </w:r>
    </w:p>
    <w:p>
      <w:pPr>
        <w:ind w:left="0" w:right="0" w:firstLine="560"/>
        <w:spacing w:before="450" w:after="450" w:line="312" w:lineRule="auto"/>
      </w:pPr>
      <w:r>
        <w:rPr>
          <w:rFonts w:ascii="宋体" w:hAnsi="宋体" w:eastAsia="宋体" w:cs="宋体"/>
          <w:color w:val="000"/>
          <w:sz w:val="28"/>
          <w:szCs w:val="28"/>
        </w:rPr>
        <w:t xml:space="preserve">8-9月份，我局对主流新闻媒介刊登涉及专利标记的广告进行集中检查，立案查处2家广告业主，整改1家，在案件处理的过程中还向新闻媒介赠送了专利法宣传材料10余份，并通过主流媒体扩大对专利权保护的宣传。</w:t>
      </w:r>
    </w:p>
    <w:p>
      <w:pPr>
        <w:ind w:left="0" w:right="0" w:firstLine="560"/>
        <w:spacing w:before="450" w:after="450" w:line="312" w:lineRule="auto"/>
      </w:pPr>
      <w:r>
        <w:rPr>
          <w:rFonts w:ascii="宋体" w:hAnsi="宋体" w:eastAsia="宋体" w:cs="宋体"/>
          <w:color w:val="000"/>
          <w:sz w:val="28"/>
          <w:szCs w:val="28"/>
        </w:rPr>
        <w:t xml:space="preserve">9月1日～5日，第15届xx对外经济贸易洽谈会（以下简称乌洽会）召开。为整顿和规范会展经济秩序，加大知识产权宣传和保护力度，我局与自治区知识_一道会同工商局、质量技术监督局、药监局、检验检疫局、海关、_、边贸协会等8个部门联合在乌洽会上开展了执法行动。此次乌洽会参展商品或技术中标有专利号或专利标记的商品有62种，涉及机械设备、汽车配件、装潢材料、家用工具、保健品、食品、文具、日用品等各类产品。</w:t>
      </w:r>
    </w:p>
    <w:p>
      <w:pPr>
        <w:ind w:left="0" w:right="0" w:firstLine="560"/>
        <w:spacing w:before="450" w:after="450" w:line="312" w:lineRule="auto"/>
      </w:pPr>
      <w:r>
        <w:rPr>
          <w:rFonts w:ascii="宋体" w:hAnsi="宋体" w:eastAsia="宋体" w:cs="宋体"/>
          <w:color w:val="000"/>
          <w:sz w:val="28"/>
          <w:szCs w:val="28"/>
        </w:rPr>
        <w:t xml:space="preserve">二、通过专利行政执法工作，贯彻服务理念和大局观念，树正面典型。</w:t>
      </w:r>
    </w:p>
    <w:p>
      <w:pPr>
        <w:ind w:left="0" w:right="0" w:firstLine="560"/>
        <w:spacing w:before="450" w:after="450" w:line="312" w:lineRule="auto"/>
      </w:pPr>
      <w:r>
        <w:rPr>
          <w:rFonts w:ascii="宋体" w:hAnsi="宋体" w:eastAsia="宋体" w:cs="宋体"/>
          <w:color w:val="000"/>
          <w:sz w:val="28"/>
          <w:szCs w:val="28"/>
        </w:rPr>
        <w:t xml:space="preserve">4月26日，在纪念第6个“世界知识产权日”活动中，我局为xx市天山百货大楼授全疆第一家 “流通领域知识产权保护试点单位”牌匾。自治区知识_、市科技局、新疆友好集团、天山百货大楼的领导、中层管理人员、媒体记者50余人参加了授牌活动。此次授牌活动，在全疆流通领域尚属首例，为我市流通领域知识产权保护工作树立了正面典型，为全疆的流通领域知识产权保护工作做出表率。</w:t>
      </w:r>
    </w:p>
    <w:p>
      <w:pPr>
        <w:ind w:left="0" w:right="0" w:firstLine="560"/>
        <w:spacing w:before="450" w:after="450" w:line="312" w:lineRule="auto"/>
      </w:pPr>
      <w:r>
        <w:rPr>
          <w:rFonts w:ascii="宋体" w:hAnsi="宋体" w:eastAsia="宋体" w:cs="宋体"/>
          <w:color w:val="000"/>
          <w:sz w:val="28"/>
          <w:szCs w:val="28"/>
        </w:rPr>
        <w:t xml:space="preserve">三、强化整体素质，提升综合实力，切实加强专利行政执法队伍建设。</w:t>
      </w:r>
    </w:p>
    <w:p>
      <w:pPr>
        <w:ind w:left="0" w:right="0" w:firstLine="560"/>
        <w:spacing w:before="450" w:after="450" w:line="312" w:lineRule="auto"/>
      </w:pPr>
      <w:r>
        <w:rPr>
          <w:rFonts w:ascii="宋体" w:hAnsi="宋体" w:eastAsia="宋体" w:cs="宋体"/>
          <w:color w:val="000"/>
          <w:sz w:val="28"/>
          <w:szCs w:val="28"/>
        </w:rPr>
        <w:t xml:space="preserve">为进一步提高我局法律业务知识和专利行政执法总体水平，保障执法人员进一步积累专业知识和实际办案经验，以过硬的扎实的业务功底充实自己，20xx年，我局制定了《20xx年执法学习计划》，坚持每两周一次地组织执法人员业务学习，共组织业务学习20余次，通过学习，提高了执法人员的工作效率和执法水平，，树立了我局执法队伍依法办案，秉公执法，文明办案的整体社会形象。</w:t>
      </w:r>
    </w:p>
    <w:p>
      <w:pPr>
        <w:ind w:left="0" w:right="0" w:firstLine="560"/>
        <w:spacing w:before="450" w:after="450" w:line="312" w:lineRule="auto"/>
      </w:pPr>
      <w:r>
        <w:rPr>
          <w:rFonts w:ascii="宋体" w:hAnsi="宋体" w:eastAsia="宋体" w:cs="宋体"/>
          <w:color w:val="000"/>
          <w:sz w:val="28"/>
          <w:szCs w:val="28"/>
        </w:rPr>
        <w:t xml:space="preserve">四、探索跨地区横向协作执法网络工作，加强与外省、市及外地、州局协作执法。</w:t>
      </w:r>
    </w:p>
    <w:p>
      <w:pPr>
        <w:ind w:left="0" w:right="0" w:firstLine="560"/>
        <w:spacing w:before="450" w:after="450" w:line="312" w:lineRule="auto"/>
      </w:pPr>
      <w:r>
        <w:rPr>
          <w:rFonts w:ascii="宋体" w:hAnsi="宋体" w:eastAsia="宋体" w:cs="宋体"/>
          <w:color w:val="000"/>
          <w:sz w:val="28"/>
          <w:szCs w:val="28"/>
        </w:rPr>
        <w:t xml:space="preserve">2月，我局在处理“姚记扑克”冒充专利案件中发现，该产品的生产厂商为上海宇琛扑克实业有限公司，为从源头上遏止假冒、冒充专利产品在我市的销售，我局及时向上海市知识_发出了协查函，请该局协助查处生产厂商的冒充专利行为，3月，上海市知识_给我局复函，已依法对该案进行了处理。</w:t>
      </w:r>
    </w:p>
    <w:p>
      <w:pPr>
        <w:ind w:left="0" w:right="0" w:firstLine="560"/>
        <w:spacing w:before="450" w:after="450" w:line="312" w:lineRule="auto"/>
      </w:pPr>
      <w:r>
        <w:rPr>
          <w:rFonts w:ascii="宋体" w:hAnsi="宋体" w:eastAsia="宋体" w:cs="宋体"/>
          <w:color w:val="000"/>
          <w:sz w:val="28"/>
          <w:szCs w:val="28"/>
        </w:rPr>
        <w:t xml:space="preserve">10月，我局接到群众举报，米泉齐路达工贸有限公司生产、销售的“树脂复合材料井盖”产品的宣传单上宣称其产品获得国家专利，并印刷有实用新型专利证书（专利名称：地下管道检查井盖、专利号：），经检索查明，该专利权于20xx年5月31日未缴年费终止。经了解行政区划，根据《行政处罚法》及《专利法》的相关规定，我局向昌吉州知识_移送了该案。</w:t>
      </w:r>
    </w:p>
    <w:p>
      <w:pPr>
        <w:ind w:left="0" w:right="0" w:firstLine="560"/>
        <w:spacing w:before="450" w:after="450" w:line="312" w:lineRule="auto"/>
      </w:pPr>
      <w:r>
        <w:rPr>
          <w:rFonts w:ascii="宋体" w:hAnsi="宋体" w:eastAsia="宋体" w:cs="宋体"/>
          <w:color w:val="000"/>
          <w:sz w:val="28"/>
          <w:szCs w:val="28"/>
        </w:rPr>
        <w:t xml:space="preserve">五、建立统一的执法程序和执法文书。</w:t>
      </w:r>
    </w:p>
    <w:p>
      <w:pPr>
        <w:ind w:left="0" w:right="0" w:firstLine="560"/>
        <w:spacing w:before="450" w:after="450" w:line="312" w:lineRule="auto"/>
      </w:pPr>
      <w:r>
        <w:rPr>
          <w:rFonts w:ascii="宋体" w:hAnsi="宋体" w:eastAsia="宋体" w:cs="宋体"/>
          <w:color w:val="000"/>
          <w:sz w:val="28"/>
          <w:szCs w:val="28"/>
        </w:rPr>
        <w:t xml:space="preserve">为推动专利行政执法工作的规范化开展，我局制订了《专利案件处理流程表》、《执法人员出外勤记录》、《群众来电来访登记表》等一系列执法文书，与主管行政领导签订了《市知识_专利行政执法责任书》，并将</w:t>
      </w:r>
    </w:p>
    <w:p>
      <w:pPr>
        <w:ind w:left="0" w:right="0" w:firstLine="560"/>
        <w:spacing w:before="450" w:after="450" w:line="312" w:lineRule="auto"/>
      </w:pPr>
      <w:r>
        <w:rPr>
          <w:rFonts w:ascii="宋体" w:hAnsi="宋体" w:eastAsia="宋体" w:cs="宋体"/>
          <w:color w:val="000"/>
          <w:sz w:val="28"/>
          <w:szCs w:val="28"/>
        </w:rPr>
        <w:t xml:space="preserve">专利行政执法责任制落实到每一个专利行政执法人员，使我局的专利行政执法工作有计划、有安排、有标准、有目标，严格依程序进行。在今年迁至西北路新办公地点办公，专利违法案件调查室，处理纠纷案件口头审理室得到初步解决的情况下，及时将专利行政执法的依据、规程、举报电话等事项进行公开上墙。另外还利用各种培训讲座，广泛向社会各方面介绍我局行政执法职能，积极为市民提供服务，主动围绕保护知识产权，促进创新发展的主题，展开行政执法为民服务的工作。我局还根据上级要求，贯彻落实并履行《行政许可法》和《xx市实施行政许可若干规定》，认真进行行政许可事项的报备清理工作，经过清理确认我局无行政许可事项。对20xx年行政执法考核后自查中发现的不足全面深入进行完善，如，案卷归档程序进一步规范，调查证据照片进一步翔实等。</w:t>
      </w:r>
    </w:p>
    <w:p>
      <w:pPr>
        <w:ind w:left="0" w:right="0" w:firstLine="560"/>
        <w:spacing w:before="450" w:after="450" w:line="312" w:lineRule="auto"/>
      </w:pPr>
      <w:r>
        <w:rPr>
          <w:rFonts w:ascii="宋体" w:hAnsi="宋体" w:eastAsia="宋体" w:cs="宋体"/>
          <w:color w:val="000"/>
          <w:sz w:val="28"/>
          <w:szCs w:val="28"/>
        </w:rPr>
        <w:t xml:space="preserve">六、建立跨部门、跨行业的打击经济犯罪联席会议制度。</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发展，经济领域的各类违法活动不断增多，扰乱社会主义市场经济秩序，严重威胁经济安全。6月，我局和xx市公安局牵头，建立了由自治区食品药品监督管理局稽查处、自治区新闻出版局出版物市场稽查队、xx市工商局、xx市质监局等12家行政执法单位组成的跨部门、跨行业的打击经济犯罪联席会议制度。要求各单位相互通报本部门相关工作情况、案件动态及案件查处情况，提供有关政策和规范性文件；会诊研讨重大、疑难、新类型、社会影响大的案件，共同研究交流联合打击各类突出经济违法活动案件的经验和做法，解决案件查处中存在的问题；联合开展专题调研活动，努力增强打击经济犯罪的预见性、主动性和科学性，研究制定预防和打击经济犯罪的措施，提高工作水平；密切合作，在加强保密的前提下，逐步实现行政执法机关信息管理系统信息联网共享；通过相互之间的交流，相互学习业务知识、业务技能，共同提高业务能力和执法水平。并通过定期或不定期的召开联席会议，及时沟通情况，会商工作措施，妥善解决工作中遇到的问题，从而有效打击各类经济犯罪活动。</w:t>
      </w:r>
    </w:p>
    <w:p>
      <w:pPr>
        <w:ind w:left="0" w:right="0" w:firstLine="560"/>
        <w:spacing w:before="450" w:after="450" w:line="312" w:lineRule="auto"/>
      </w:pPr>
      <w:r>
        <w:rPr>
          <w:rFonts w:ascii="宋体" w:hAnsi="宋体" w:eastAsia="宋体" w:cs="宋体"/>
          <w:color w:val="000"/>
          <w:sz w:val="28"/>
          <w:szCs w:val="28"/>
        </w:rPr>
        <w:t xml:space="preserve">七、在我市沙依巴克区成立全疆首个知识产权保护联盟。</w:t>
      </w:r>
    </w:p>
    <w:p>
      <w:pPr>
        <w:ind w:left="0" w:right="0" w:firstLine="560"/>
        <w:spacing w:before="450" w:after="450" w:line="312" w:lineRule="auto"/>
      </w:pPr>
      <w:r>
        <w:rPr>
          <w:rFonts w:ascii="宋体" w:hAnsi="宋体" w:eastAsia="宋体" w:cs="宋体"/>
          <w:color w:val="000"/>
          <w:sz w:val="28"/>
          <w:szCs w:val="28"/>
        </w:rPr>
        <w:t xml:space="preserve">9月21日，在我局和沙依巴克区知识产权办公室的共同努力下，“沙依巴克区知识产权保护联盟”正式成立。首批加入联盟的新疆友好百盛商业发展有限公司等12家成员单位代表共同签署了《沙依巴克区知识产权保护联盟承诺书》。“沙依巴克区知识产权保护联盟”的成立，为xx市的知识产权保护开拓了一条新路，是开展知识产权保护工作的一项新举措，它将成为我市知识产权保护体系的重要组成部分。</w:t>
      </w:r>
    </w:p>
    <w:p>
      <w:pPr>
        <w:ind w:left="0" w:right="0" w:firstLine="560"/>
        <w:spacing w:before="450" w:after="450" w:line="312" w:lineRule="auto"/>
      </w:pPr>
      <w:r>
        <w:rPr>
          <w:rFonts w:ascii="宋体" w:hAnsi="宋体" w:eastAsia="宋体" w:cs="宋体"/>
          <w:color w:val="000"/>
          <w:sz w:val="28"/>
          <w:szCs w:val="28"/>
        </w:rPr>
        <w:t xml:space="preserve">八、加强与司法部门的合作交流。</w:t>
      </w:r>
    </w:p>
    <w:p>
      <w:pPr>
        <w:ind w:left="0" w:right="0" w:firstLine="560"/>
        <w:spacing w:before="450" w:after="450" w:line="312" w:lineRule="auto"/>
      </w:pPr>
      <w:r>
        <w:rPr>
          <w:rFonts w:ascii="宋体" w:hAnsi="宋体" w:eastAsia="宋体" w:cs="宋体"/>
          <w:color w:val="000"/>
          <w:sz w:val="28"/>
          <w:szCs w:val="28"/>
        </w:rPr>
        <w:t xml:space="preserve">11月，应我局的邀请，自治区高级人民法院民事审判第三庭（以下简称高院民三庭）委派该庭高华东法官来我局调研工作，这是自治区司法部门与我局的首次工作交流。我局领导介绍了xx市知识产权保护的水平、发展实施专利状况等方面的情况，高法官高度评价了我局在xx市知识产权保护方面所做的工作和取得的成绩，表示愿意在今后的工作中，不断加强协作，将高院民三庭工作中一些好的工作经验与我们共享，把自治区、我市的知识产权工作做得更加有声有色。这次交流，为今后工作中协调配合，取长补短，促进我市的行政执法与司法保护的有机结合奠定了坚实基础。</w:t>
      </w:r>
    </w:p>
    <w:p>
      <w:pPr>
        <w:ind w:left="0" w:right="0" w:firstLine="560"/>
        <w:spacing w:before="450" w:after="450" w:line="312" w:lineRule="auto"/>
      </w:pPr>
      <w:r>
        <w:rPr>
          <w:rFonts w:ascii="宋体" w:hAnsi="宋体" w:eastAsia="宋体" w:cs="宋体"/>
          <w:color w:val="000"/>
          <w:sz w:val="28"/>
          <w:szCs w:val="28"/>
        </w:rPr>
        <w:t xml:space="preserve">九、行政诉讼案件办理情况。</w:t>
      </w:r>
    </w:p>
    <w:p>
      <w:pPr>
        <w:ind w:left="0" w:right="0" w:firstLine="560"/>
        <w:spacing w:before="450" w:after="450" w:line="312" w:lineRule="auto"/>
      </w:pPr>
      <w:r>
        <w:rPr>
          <w:rFonts w:ascii="宋体" w:hAnsi="宋体" w:eastAsia="宋体" w:cs="宋体"/>
          <w:color w:val="000"/>
          <w:sz w:val="28"/>
          <w:szCs w:val="28"/>
        </w:rPr>
        <w:t xml:space="preserve">今年，因当事人不服我局处理决定，起诉至法院的行政诉讼案件有2起，现均已被市中级人民法院维持有效。</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人才和专利工作总结6</w:t>
      </w:r>
    </w:p>
    <w:p>
      <w:pPr>
        <w:ind w:left="0" w:right="0" w:firstLine="560"/>
        <w:spacing w:before="450" w:after="450" w:line="312" w:lineRule="auto"/>
      </w:pPr>
      <w:r>
        <w:rPr>
          <w:rFonts w:ascii="宋体" w:hAnsi="宋体" w:eastAsia="宋体" w:cs="宋体"/>
          <w:color w:val="000"/>
          <w:sz w:val="28"/>
          <w:szCs w:val="28"/>
        </w:rPr>
        <w:t xml:space="preserve">根据__省知识_知识产权宣传周活动安排和我市知识产权工作总体要求,市知识_开展了系列知识产权宣传活动，同时，要求各市(区)知识产权主管部门以“倡导创新文化，尊重知识产权”为主题，结合各自实际，开展各项知识产权宣传活动。全市通过上下联动、集聚宣传效应，营造浓厚的知识产权文化氛围，形成全社会共同关心、参与、支持知识产权工作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正面宣传，把握舆论导向，改进工作作风，注重勤俭节约，增强宣传实效，全面展示我市知识产权事业发展的重要进展和成就。大力推进以“尊重知识、崇尚创新、诚信守法”为核心的知识产权文化建设，推动经济转型升级和创新型城市建设营造良好氛围。</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开展知识产权进校园活动，组织部分高校和中小学开展知识产权宣传普及活动，通过举办知识竞赛、设立科普画廊、发放宣传资料、主题讲座等形式，加大对知识产权相关法律法规及专利知识的宣传，增强师生知识产权意识。引导全社会更加关注知识产权质量、价值和效益。</w:t>
      </w:r>
    </w:p>
    <w:p>
      <w:pPr>
        <w:ind w:left="0" w:right="0" w:firstLine="560"/>
        <w:spacing w:before="450" w:after="450" w:line="312" w:lineRule="auto"/>
      </w:pPr>
      <w:r>
        <w:rPr>
          <w:rFonts w:ascii="宋体" w:hAnsi="宋体" w:eastAsia="宋体" w:cs="宋体"/>
          <w:color w:val="000"/>
          <w:sz w:val="28"/>
          <w:szCs w:val="28"/>
        </w:rPr>
        <w:t xml:space="preserve">(二)宣传改革开放四十年来，全市知识产权事业发展的历程、成就和经验，全市知识产权事业发展的新思路、新举措、新成绩，以及各地实践中的好经验、好做法;</w:t>
      </w:r>
    </w:p>
    <w:p>
      <w:pPr>
        <w:ind w:left="0" w:right="0" w:firstLine="560"/>
        <w:spacing w:before="450" w:after="450" w:line="312" w:lineRule="auto"/>
      </w:pPr>
      <w:r>
        <w:rPr>
          <w:rFonts w:ascii="宋体" w:hAnsi="宋体" w:eastAsia="宋体" w:cs="宋体"/>
          <w:color w:val="000"/>
          <w:sz w:val="28"/>
          <w:szCs w:val="28"/>
        </w:rPr>
        <w:t xml:space="preserve">(三)宣传知识产权法律法规和基本知识，宣传我市制定出台的有关知识产权保护的重要政策措施。报道专利执法维权等专项行动情况以及联合执法、协作执法，加大对知识产权维权援助与举报等公益服务的宣传;</w:t>
      </w:r>
    </w:p>
    <w:p>
      <w:pPr>
        <w:ind w:left="0" w:right="0" w:firstLine="560"/>
        <w:spacing w:before="450" w:after="450" w:line="312" w:lineRule="auto"/>
      </w:pPr>
      <w:r>
        <w:rPr>
          <w:rFonts w:ascii="宋体" w:hAnsi="宋体" w:eastAsia="宋体" w:cs="宋体"/>
          <w:color w:val="000"/>
          <w:sz w:val="28"/>
          <w:szCs w:val="28"/>
        </w:rPr>
        <w:t xml:space="preserve">(四)宣传全市各类创新主体，重点宣传我市高价值专利培育示范中心建设、知识产权强企行动计划贯彻落实，以及涌现出的典型创新创业人物等内容，营造大众创业、万众创新的良好环境。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人才和专利工作总结7</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_在潍坊英轩集团有限公司，举办了知识产权培训班，组织全县的专利明星企业、知识产权试点示范企业和知识产权贯标企业参加了此次培训班。知识_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_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人才和专利工作总结8</w:t>
      </w:r>
    </w:p>
    <w:p>
      <w:pPr>
        <w:ind w:left="0" w:right="0" w:firstLine="560"/>
        <w:spacing w:before="450" w:after="450" w:line="312" w:lineRule="auto"/>
      </w:pPr>
      <w:r>
        <w:rPr>
          <w:rFonts w:ascii="宋体" w:hAnsi="宋体" w:eastAsia="宋体" w:cs="宋体"/>
          <w:color w:val="000"/>
          <w:sz w:val="28"/>
          <w:szCs w:val="28"/>
        </w:rPr>
        <w:t xml:space="preserve">20xx年，我区知识产权工作在省、市知识_的指导下，在区委、区政府的直接领导下，积极转变观念，调整思维，突破原有格局，以全国科技进步先进区考核为契机，围绕全区经济社会发展总目标，贯彻十八大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&gt;一、主要工作与实绩</w:t>
      </w:r>
    </w:p>
    <w:p>
      <w:pPr>
        <w:ind w:left="0" w:right="0" w:firstLine="560"/>
        <w:spacing w:before="450" w:after="450" w:line="312" w:lineRule="auto"/>
      </w:pPr>
      <w:r>
        <w:rPr>
          <w:rFonts w:ascii="宋体" w:hAnsi="宋体" w:eastAsia="宋体" w:cs="宋体"/>
          <w:color w:val="000"/>
          <w:sz w:val="28"/>
          <w:szCs w:val="28"/>
        </w:rPr>
        <w:t xml:space="preserve">&gt;1、开展知识产权进校园活动，提高普及教育覆盖面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xxxx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XX四中、麟峰小学申报XX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&gt;2、强化知识产权培育工程工作，为企业提供相应服务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xx年第八届中国专利周XX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_开展“专利清零”活动。其中，港西印染有限公司、华峰工贸有限公司、坚强缝制设备有限公司三家企业被确定为“清零企业”名单，各奖励壹万元;二是组织双驰实业股份有限公司、XX闽中有机食品有限公司、华隆机械有限公司、三棵树涂料有限公司四家企业申报20xx年度省级专利奖;三是推荐闽中有机食品有限公司为XX省知识产权优势企业，并已获得确认。“无糖型姜味黑木耳粒饮料成果产业化”被列入XX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&gt;3、努力打造新的服务环境，引导知识产权进园区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XX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&gt;4、开展知识产权执法宣传活动，营造依法保护环境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_联合工商局对麦德龙、沃尔玛、永辉超市等商场进行专利产品大检查，对儿童玩具、电子器材为主要的几十类上百种商品进行抽查，核对专利商标的真实性和有效性。并与市知识_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件，居全市第三名。</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xx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xx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人才和专利工作总结9</w:t>
      </w:r>
    </w:p>
    <w:p>
      <w:pPr>
        <w:ind w:left="0" w:right="0" w:firstLine="560"/>
        <w:spacing w:before="450" w:after="450" w:line="312" w:lineRule="auto"/>
      </w:pPr>
      <w:r>
        <w:rPr>
          <w:rFonts w:ascii="宋体" w:hAnsi="宋体" w:eastAsia="宋体" w:cs="宋体"/>
          <w:color w:val="000"/>
          <w:sz w:val="28"/>
          <w:szCs w:val="28"/>
        </w:rPr>
        <w:t xml:space="preserve">20XX年年，市科技局围绕市委、市政府的中心工作，紧紧围绕全市人才工作部署和要求，结合我市实际，进一步改进工作方法，创新工作机制，大力实施人才强市战略，不断加大人才引进、培养和使用力度，推进了人才工作发展，取得了良好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董学炎同志任组长，班子成员任副组长，各科室负责人为成员。二是明确责任目标。根据市委人才工作领导小组的统一部署，年初将人才工作目标任务纳入局机关工作要点，同时，将人才工作目标任务分解到各相关科室及单位，明确了分管领导和相关科室及单位的职责，将人才工作目标完成情况纳入局机关年度考核。</w:t>
      </w:r>
    </w:p>
    <w:p>
      <w:pPr>
        <w:ind w:left="0" w:right="0" w:firstLine="560"/>
        <w:spacing w:before="450" w:after="450" w:line="312" w:lineRule="auto"/>
      </w:pPr>
      <w:r>
        <w:rPr>
          <w:rFonts w:ascii="宋体" w:hAnsi="宋体" w:eastAsia="宋体" w:cs="宋体"/>
          <w:color w:val="000"/>
          <w:sz w:val="28"/>
          <w:szCs w:val="28"/>
        </w:rPr>
        <w:t xml:space="preserve">&gt;二、切实履职，成效明显</w:t>
      </w:r>
    </w:p>
    <w:p>
      <w:pPr>
        <w:ind w:left="0" w:right="0" w:firstLine="560"/>
        <w:spacing w:before="450" w:after="450" w:line="312" w:lineRule="auto"/>
      </w:pPr>
      <w:r>
        <w:rPr>
          <w:rFonts w:ascii="宋体" w:hAnsi="宋体" w:eastAsia="宋体" w:cs="宋体"/>
          <w:color w:val="000"/>
          <w:sz w:val="28"/>
          <w:szCs w:val="28"/>
        </w:rPr>
        <w:t xml:space="preserve">(一)大力推动校企对接合作。充分利用科技信息服务平台，及时为企业和高校提供信息。组织20多个高新技术企业、创新成长工程企业参加“湖北省第十届科技活动周开幕式暨百家高校宜昌行产学研合作对接会”, 组织集中性产学研对接活动两次，新签订产学研合作协议9项。为我市企业加强与高校、科研院所的沟通和交流，引进科技人才架设桥梁。</w:t>
      </w:r>
    </w:p>
    <w:p>
      <w:pPr>
        <w:ind w:left="0" w:right="0" w:firstLine="560"/>
        <w:spacing w:before="450" w:after="450" w:line="312" w:lineRule="auto"/>
      </w:pPr>
      <w:r>
        <w:rPr>
          <w:rFonts w:ascii="宋体" w:hAnsi="宋体" w:eastAsia="宋体" w:cs="宋体"/>
          <w:color w:val="000"/>
          <w:sz w:val="28"/>
          <w:szCs w:val="28"/>
        </w:rPr>
        <w:t xml:space="preserve">(二)积极开展人才培训活动。举办科技培训和新型职业农民培训132场次，培训人员16895人。承办国家科技部农村技术开发中心和硕腾(上海)动物保健品有限公司在宜都举办公益性“科学养殖技术培训班”1期。邀请省、XX市知识_领导和专家举办知识产权培训5场230多人次，讲授专利制度和《专利法》、专利申请前的准备、专利申请及程序，并到市内53家企业指导专利申请。提高了企业领导对知识产权工作的认识，激发了他们申报科技项目的积极性。</w:t>
      </w:r>
    </w:p>
    <w:p>
      <w:pPr>
        <w:ind w:left="0" w:right="0" w:firstLine="560"/>
        <w:spacing w:before="450" w:after="450" w:line="312" w:lineRule="auto"/>
      </w:pPr>
      <w:r>
        <w:rPr>
          <w:rFonts w:ascii="宋体" w:hAnsi="宋体" w:eastAsia="宋体" w:cs="宋体"/>
          <w:color w:val="000"/>
          <w:sz w:val="28"/>
          <w:szCs w:val="28"/>
        </w:rPr>
        <w:t xml:space="preserve">(三)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项目申报工作。我市完成25项d类以上科技成果鉴定登记，并获得省重大科技成果证书。向省、宜昌推荐科技奖励项目5项。共申报落实XX市以上科技8项，其中，国家级1项、省级5项、XX市5项，争取科技项目资金885万元，为科技人才打造了良好的工作平台。二是市政府拿出50余万元资金，对全市科技人员取得科技成果进行重奖。2名科技突出贡献者、1个创新型企业、22项科技进步和科技推广项目、111项优秀专利获得市政府奖励。为调动科技人员积极性，营造科技创新环境发挥了积极作用。三是对已获得授权的专利进行奖励和补贴。市科技局每年拿出20万元奖励专利权人。</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人才和专利工作总结10</w:t>
      </w:r>
    </w:p>
    <w:p>
      <w:pPr>
        <w:ind w:left="0" w:right="0" w:firstLine="560"/>
        <w:spacing w:before="450" w:after="450" w:line="312" w:lineRule="auto"/>
      </w:pPr>
      <w:r>
        <w:rPr>
          <w:rFonts w:ascii="宋体" w:hAnsi="宋体" w:eastAsia="宋体" w:cs="宋体"/>
          <w:color w:val="000"/>
          <w:sz w:val="28"/>
          <w:szCs w:val="28"/>
        </w:rPr>
        <w:t xml:space="preserve">&gt;一、专利工作与技术创新紧密结合，是企业的可持续发展的关键所在。</w:t>
      </w:r>
    </w:p>
    <w:p>
      <w:pPr>
        <w:ind w:left="0" w:right="0" w:firstLine="560"/>
        <w:spacing w:before="450" w:after="450" w:line="312" w:lineRule="auto"/>
      </w:pPr>
      <w:r>
        <w:rPr>
          <w:rFonts w:ascii="宋体" w:hAnsi="宋体" w:eastAsia="宋体" w:cs="宋体"/>
          <w:color w:val="000"/>
          <w:sz w:val="28"/>
          <w:szCs w:val="28"/>
        </w:rPr>
        <w:t xml:space="preserve">21世纪是以知识产业为核心的世纪，企业间的竞争将是在全球市场内展开的比核心能力强弱的较量。核心能力的集中体现是具有关键技术的含量与数量，能为用户提供超值利益、高质量、多功能、形象美的名牌产品与服务。而企业的核心能力一是领先于竞争对手的独有专利技术；二是体现专利技术的独特产品；三是领先于竞争对手开拓市场的能力。</w:t>
      </w:r>
    </w:p>
    <w:p>
      <w:pPr>
        <w:ind w:left="0" w:right="0" w:firstLine="560"/>
        <w:spacing w:before="450" w:after="450" w:line="312" w:lineRule="auto"/>
      </w:pPr>
      <w:r>
        <w:rPr>
          <w:rFonts w:ascii="宋体" w:hAnsi="宋体" w:eastAsia="宋体" w:cs="宋体"/>
          <w:color w:val="000"/>
          <w:sz w:val="28"/>
          <w:szCs w:val="28"/>
        </w:rPr>
        <w:t xml:space="preserve">企业没有专利技术，开发不出领先于竞争对手的产品或服务，没有领先于竞争对手的自主专利，企业的核心竞争力就不可能持久。宁国市耐磨材料总厂未雨绸缪，透彻地分析国内外耐磨材料行业的发展趋势和动向，分析市场和用户的现在与潜在要求，分析自身和竞争对手的实力和潜力。清楚地认识到若在逐渐凸显的市场经济、知识经济及网络经济中参与全球性竞争并有所作为，形成、保持并提高企业的核心竞争力，是企业可持续发展的关键所在。因此，我厂投入相当的人力、财力和物力，组建了企业技术中心、企业发展研究中心和企业信息网络中心，超前谋略如何形成企业的核心技术；如何利用核心技术实现营销与市场的结合；如何实现产品与用户需求的结合；如何以最先进的技术、最少的资源创造出更多的效益；如何给用户提供更为周全的服务，如何创名牌、保名牌和发展名牌。同时制订一系列有效</w:t>
      </w:r>
    </w:p>
    <w:p>
      <w:pPr>
        <w:ind w:left="0" w:right="0" w:firstLine="560"/>
        <w:spacing w:before="450" w:after="450" w:line="312" w:lineRule="auto"/>
      </w:pPr>
      <w:r>
        <w:rPr>
          <w:rFonts w:ascii="宋体" w:hAnsi="宋体" w:eastAsia="宋体" w:cs="宋体"/>
          <w:color w:val="000"/>
          <w:sz w:val="28"/>
          <w:szCs w:val="28"/>
        </w:rPr>
        <w:t xml:space="preserve">实施与调控的措施，以保证企业资源合理配置及形成核心能力诸多要素的最佳结合与创新。</w:t>
      </w:r>
    </w:p>
    <w:p>
      <w:pPr>
        <w:ind w:left="0" w:right="0" w:firstLine="560"/>
        <w:spacing w:before="450" w:after="450" w:line="312" w:lineRule="auto"/>
      </w:pPr>
      <w:r>
        <w:rPr>
          <w:rFonts w:ascii="宋体" w:hAnsi="宋体" w:eastAsia="宋体" w:cs="宋体"/>
          <w:color w:val="000"/>
          <w:sz w:val="28"/>
          <w:szCs w:val="28"/>
        </w:rPr>
        <w:t xml:space="preserve">企业技术中心建立以后，总厂长、总工程师亲自策划，组织积极、有效地开展管理、技术、营销和专利等方面的创新活动，联合机械部第一设计研究院、合肥工业大学、大连理工大学、合肥水泥设计研究院等高等院校和科研院所的教授，以及国家建材协会、中国铸造协会、中国耐磨材料协会的相关专家，全面研讨、总结企业近30年的耐磨材料研制经验，同时结合粉体制备技术的发展和市场的需求组织“产、学、研”活动。通过技术创新和产品的研发，进一步完善了企业发展管理机制，提高了企业的整体素质，形成了企业的核心专有技术，增强了企业的市场竞争实力，主导产品由原来单一的低铬铸球发展到目前的七大系列近百种规格，先后获省优、部优及二十多项国家大奖，申报专利16项。自主开发的低铬合金铸球被评为国家“七五”星火计划奖、“八五”矿山科技推广项目；高铬微球、低铬微段被列为国家火炬计划项目，中碳中铬合金衬板被省科委评为高新技术产品。特别是含有多项专利技术的金属模铸球自动化生产线的研制成功并实施产业化，填补了我国耐磨材料行业的多项空白。1999年，我公司被省科委命名为“高新技术企业”，被国家科委认定为“火炬计划重点高新技术企业”和“区域性支柱产业”。</w:t>
      </w:r>
    </w:p>
    <w:p>
      <w:pPr>
        <w:ind w:left="0" w:right="0" w:firstLine="560"/>
        <w:spacing w:before="450" w:after="450" w:line="312" w:lineRule="auto"/>
      </w:pPr>
      <w:r>
        <w:rPr>
          <w:rFonts w:ascii="宋体" w:hAnsi="宋体" w:eastAsia="宋体" w:cs="宋体"/>
          <w:color w:val="000"/>
          <w:sz w:val="28"/>
          <w:szCs w:val="28"/>
        </w:rPr>
        <w:t xml:space="preserve">安徽省凤形耐磨材料股份有限公司在大力开展专利研发的同时，积极推进企业的专利技术产业化，基本策略为：生产一批（专利），</w:t>
      </w:r>
    </w:p>
    <w:p>
      <w:pPr>
        <w:ind w:left="0" w:right="0" w:firstLine="560"/>
        <w:spacing w:before="450" w:after="450" w:line="312" w:lineRule="auto"/>
      </w:pPr>
      <w:r>
        <w:rPr>
          <w:rFonts w:ascii="宋体" w:hAnsi="宋体" w:eastAsia="宋体" w:cs="宋体"/>
          <w:color w:val="000"/>
          <w:sz w:val="28"/>
          <w:szCs w:val="28"/>
        </w:rPr>
        <w:t xml:space="preserve">储备一批，研发一批。目前企业的专利产品绝大多数通过了工业性试验，初步形成小批量生产和规模生产，并不断地扩大生产能力，持续稳步地向产业化方向努力。</w:t>
      </w:r>
    </w:p>
    <w:p>
      <w:pPr>
        <w:ind w:left="0" w:right="0" w:firstLine="560"/>
        <w:spacing w:before="450" w:after="450" w:line="312" w:lineRule="auto"/>
      </w:pPr>
      <w:r>
        <w:rPr>
          <w:rFonts w:ascii="宋体" w:hAnsi="宋体" w:eastAsia="宋体" w:cs="宋体"/>
          <w:color w:val="000"/>
          <w:sz w:val="28"/>
          <w:szCs w:val="28"/>
        </w:rPr>
        <w:t xml:space="preserve">在经济全球化不断加快的今天，企业没有自主的知识产权就意味着缺乏竞争的动力和支持，就难以取得市场竞争的优势。换言之，有了自主知识产权就等于有了占领市场的主动权，就有了进入市场的金钥匙。同时，有了专利技术，一方面可以广泛吸引合作伙伴、国内外买家，给企业创造更大的发展空间。另一方面，专利法律保护和政府部门对专利技术产业化的支持可使企业具有更好的发展基础和发展环境。可以肯定地说，创新水平和知识产权是奠定市场竞争优势的基础，是企业走向国际大市场的前提条件。宁国市耐磨材料总厂近几年的实践与发展已充分证实了这一点。</w:t>
      </w:r>
    </w:p>
    <w:p>
      <w:pPr>
        <w:ind w:left="0" w:right="0" w:firstLine="560"/>
        <w:spacing w:before="450" w:after="450" w:line="312" w:lineRule="auto"/>
      </w:pPr>
      <w:r>
        <w:rPr>
          <w:rFonts w:ascii="宋体" w:hAnsi="宋体" w:eastAsia="宋体" w:cs="宋体"/>
          <w:color w:val="000"/>
          <w:sz w:val="28"/>
          <w:szCs w:val="28"/>
        </w:rPr>
        <w:t xml:space="preserve">1998年以来，安徽省凤形耐磨材料股份有限公司的各类耐磨材料产品在国内市场的占有率逐年增加，国际市场的销售份额亦逐年递增。具有高技术含量和自主知识产权的产品充分发挥了市场竞争的优势，据不完全统计，20xx年企业在专利技术产业化方面完成产值亿元，实现利税9100万元，取得较为显著的经济和社会效益。</w:t>
      </w:r>
    </w:p>
    <w:p>
      <w:pPr>
        <w:ind w:left="0" w:right="0" w:firstLine="560"/>
        <w:spacing w:before="450" w:after="450" w:line="312" w:lineRule="auto"/>
      </w:pPr>
      <w:r>
        <w:rPr>
          <w:rFonts w:ascii="宋体" w:hAnsi="宋体" w:eastAsia="宋体" w:cs="宋体"/>
          <w:color w:val="000"/>
          <w:sz w:val="28"/>
          <w:szCs w:val="28"/>
        </w:rPr>
        <w:t xml:space="preserve">&gt;二、重视专利的适时申报和及时转化，寻找和培育出更多、更好的新的经济增长点。</w:t>
      </w:r>
    </w:p>
    <w:p>
      <w:pPr>
        <w:ind w:left="0" w:right="0" w:firstLine="560"/>
        <w:spacing w:before="450" w:after="450" w:line="312" w:lineRule="auto"/>
      </w:pPr>
      <w:r>
        <w:rPr>
          <w:rFonts w:ascii="宋体" w:hAnsi="宋体" w:eastAsia="宋体" w:cs="宋体"/>
          <w:color w:val="000"/>
          <w:sz w:val="28"/>
          <w:szCs w:val="28"/>
        </w:rPr>
        <w:t xml:space="preserve">伴随着我国新专利法的实施和加入WTO在即，各行各业尤其是传统企业面临新的挑战与机遇，面临着新的和高层次的环境。知识产权作为世贸组织的三大支柱之一，对我国企业的影响更加重要，问题也日益突出。如何适应新的形势需要，应对新的问题，是企业参与国际市场竞争的重大课题，只有认真研究企业专利发展战略，实施知识产权战略，企业才能真正参与国际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2025-08-12T02:53:52+08:00</dcterms:created>
  <dcterms:modified xsi:type="dcterms:W3CDTF">2025-08-12T02:53:52+08:00</dcterms:modified>
</cp:coreProperties>
</file>

<file path=docProps/custom.xml><?xml version="1.0" encoding="utf-8"?>
<Properties xmlns="http://schemas.openxmlformats.org/officeDocument/2006/custom-properties" xmlns:vt="http://schemas.openxmlformats.org/officeDocument/2006/docPropsVTypes"/>
</file>