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消防救援大队全面工作总结(精选39篇)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消防救援大队全面工作总结1我叫xx，现任xx市消防支队xx大队参谋。今年，在各级领导的关怀、支持和正确领导下，认真干好本职工作，发挥参谋作用，较好完成了组织和领导交给的各项工作任务。下面我将一年以来的工作情况向各位领导及同志们作以汇报，请大...</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消防救援大队全面工作总结3</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消防救援大队全面工作总结4</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消防救援大队全面工作总结6</w:t>
      </w:r>
    </w:p>
    <w:p>
      <w:pPr>
        <w:ind w:left="0" w:right="0" w:firstLine="560"/>
        <w:spacing w:before="450" w:after="450" w:line="312" w:lineRule="auto"/>
      </w:pPr>
      <w:r>
        <w:rPr>
          <w:rFonts w:ascii="宋体" w:hAnsi="宋体" w:eastAsia="宋体" w:cs="宋体"/>
          <w:color w:val="000"/>
          <w:sz w:val="28"/>
          <w:szCs w:val="28"/>
        </w:rPr>
        <w:t xml:space="preserve">20_年，我公司深入贯彻上级单位和主管部门关于消防安全工作的各项文件、精神要求，切实落实消防安全主体责任，并对火灾隐患排查治理工作进行检查、跟踪，真正达到“消防安全自查、火灾隐患自除”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消防救援大队全面工作总结7</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工作中，保山市各消防救援大队按照保山市消防救援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同时，该支队联合相关部门共同会商，针对目前全市仓储物流场所消防安全风险进行全面分析研判，确定重点整治区域，明确整治范围，并积极组织开展联合检查执法行动。</w:t>
      </w:r>
    </w:p>
    <w:p>
      <w:pPr>
        <w:ind w:left="0" w:right="0" w:firstLine="560"/>
        <w:spacing w:before="450" w:after="450" w:line="312" w:lineRule="auto"/>
      </w:pPr>
      <w:r>
        <w:rPr>
          <w:rFonts w:ascii="宋体" w:hAnsi="宋体" w:eastAsia="宋体" w:cs="宋体"/>
          <w:color w:val="000"/>
          <w:sz w:val="28"/>
          <w:szCs w:val="28"/>
        </w:rPr>
        <w:t xml:space="preserve">针对仓储物流场所商品货物储存量大，人员、车辆及货物流动性强等特点，重点就各单位消防栓、灭火器、疏散指示标志、应急照明灯等基础消防设施器材完好情况；货物的储存、堆放是否符合相关消防技术标准和管理规定；疏散通道、安全出口、消防车通道是否畅通情况等进行了检查。此外，保山市消防救援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宋体" w:hAnsi="宋体" w:eastAsia="宋体" w:cs="宋体"/>
          <w:color w:val="000"/>
          <w:sz w:val="28"/>
          <w:szCs w:val="28"/>
        </w:rPr>
        <w:t xml:space="preserve">为了积极营造浓厚的消防安全氛围，该支队结合当前火灾防控工作和规律特点，依托消防宣传“五进”活动，深入相关场所普及安全用火、用电、用油、用气等知识和逃生自救技能。同时，在日常检查的同步开展消防安全培训演练工作，组织微型消防站人员、单位员工开展初期火灾扑救、人员逃生疏散演练，根据实际情况对员工如何预防电气引发的`火灾、消防器材扑灭初起火灾、火场应急疏散等方面作了详细的讲解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消防救援大队全面工作总结8</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宋体" w:hAnsi="宋体" w:eastAsia="宋体" w:cs="宋体"/>
          <w:color w:val="000"/>
          <w:sz w:val="28"/>
          <w:szCs w:val="28"/>
        </w:rPr>
        <w:t xml:space="preserve">1、要求全体学生在网上观看消防微电影活动。</w:t>
      </w:r>
    </w:p>
    <w:p>
      <w:pPr>
        <w:ind w:left="0" w:right="0" w:firstLine="560"/>
        <w:spacing w:before="450" w:after="450" w:line="312" w:lineRule="auto"/>
      </w:pPr>
      <w:r>
        <w:rPr>
          <w:rFonts w:ascii="宋体" w:hAnsi="宋体" w:eastAsia="宋体" w:cs="宋体"/>
          <w:color w:val="000"/>
          <w:sz w:val="28"/>
          <w:szCs w:val="28"/>
        </w:rPr>
        <w:t xml:space="preserve">2、开展评选家庭消防安全“好作业”活动。布置一次由学生与家长共同完成的家庭消防作业，制作家庭逃生路线图，填写家庭消防安全自查表，督促家庭成员及时发现和消除火灾隐患。。</w:t>
      </w:r>
    </w:p>
    <w:p>
      <w:pPr>
        <w:ind w:left="0" w:right="0" w:firstLine="560"/>
        <w:spacing w:before="450" w:after="450" w:line="312" w:lineRule="auto"/>
      </w:pPr>
      <w:r>
        <w:rPr>
          <w:rFonts w:ascii="宋体" w:hAnsi="宋体" w:eastAsia="宋体" w:cs="宋体"/>
          <w:color w:val="000"/>
          <w:sz w:val="28"/>
          <w:szCs w:val="28"/>
        </w:rPr>
        <w:t xml:space="preserve">3、结合学校艺术活动宣传消防安全知识。</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的同时，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消防救援大队全面工作总结11</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消防救援大队全面工作总结12</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消防救援大队全面工作总结14</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_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_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_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消防救援大队全面工作总结15</w:t>
      </w:r>
    </w:p>
    <w:p>
      <w:pPr>
        <w:ind w:left="0" w:right="0" w:firstLine="560"/>
        <w:spacing w:before="450" w:after="450" w:line="312" w:lineRule="auto"/>
      </w:pPr>
      <w:r>
        <w:rPr>
          <w:rFonts w:ascii="宋体" w:hAnsi="宋体" w:eastAsia="宋体" w:cs="宋体"/>
          <w:color w:val="000"/>
          <w:sz w:val="28"/>
          <w:szCs w:val="28"/>
        </w:rPr>
        <w:t xml:space="preserve">按照《辽宁省市场监督管理局办公室关于印发全省市场监督管理系统今冬明春火灾防控工作方案》的通知(辽市监办发[20xx]96号)和《营口市消防安全生产委员会关于印发全市今冬明春火灾防控工作方案的通知》（营消安委[20xx]9号）要求，制定全区市场监督管理系统，在区委、区政府的统一领导下，发挥市场监督管理作用，实现消防产品质量明显提升，确保全区不发生因辖区内生产的消防产品质量引发的有影响的火灾事故，确保本单位、本部门消防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_消防法》、《_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消防救援大队全面工作总结16</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消防救援大队全面工作总结17</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消防救援大队全面工作总结18</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消防救援大队全面工作总结19</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xx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二是积极发挥各部门依法监管职能。协调推动辖区各部门、各行业、各系统落实消防安全监管和行业管理职责，将消防安全纳入行业系统安全生产大检查重要内容，并在防火检查工作中定期将行业系统检查单位发现隐患情况和采取的针对性措施、社会单位自查自纠情况、县安全生产委员会、消防安全委员会督察情况通过兴隆公安消防信息网对外公布，接受社会监督。各职能部门先后组成联合检查组6个，检查单位60余家，整改消防安全隐患80余处。</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按照人员队伍与设备设施并重的工作思路，坚持加强消防队伍建设、完善消防设施两手抓，全面提升公共消防综合水平。</w:t>
      </w:r>
    </w:p>
    <w:p>
      <w:pPr>
        <w:ind w:left="0" w:right="0" w:firstLine="560"/>
        <w:spacing w:before="450" w:after="450" w:line="312" w:lineRule="auto"/>
      </w:pPr>
      <w:r>
        <w:rPr>
          <w:rFonts w:ascii="宋体" w:hAnsi="宋体" w:eastAsia="宋体" w:cs="宋体"/>
          <w:color w:val="000"/>
          <w:sz w:val="28"/>
          <w:szCs w:val="28"/>
        </w:rPr>
        <w:t xml:space="preserve">一是加强消防经费保障工作。消防业务经费列入财政预算176万元，目前已经拨付到位正常预算经费160万元、预算外经费42万元。</w:t>
      </w:r>
    </w:p>
    <w:p>
      <w:pPr>
        <w:ind w:left="0" w:right="0" w:firstLine="560"/>
        <w:spacing w:before="450" w:after="450" w:line="312" w:lineRule="auto"/>
      </w:pPr>
      <w:r>
        <w:rPr>
          <w:rFonts w:ascii="宋体" w:hAnsi="宋体" w:eastAsia="宋体" w:cs="宋体"/>
          <w:color w:val="000"/>
          <w:sz w:val="28"/>
          <w:szCs w:val="28"/>
        </w:rPr>
        <w:t xml:space="preserve">二是加强公共消防基础设施建设。新建市政消火栓9座，执勤中队装备全部达到《城市消防站建设标准》。同时，完成一级消防站整体搬迁规划选址，协调住建等部门将消防专项规划纳入城镇控制性详细规划和总体规划，并保证与其他专项规划同步实施。</w:t>
      </w:r>
    </w:p>
    <w:p>
      <w:pPr>
        <w:ind w:left="0" w:right="0" w:firstLine="560"/>
        <w:spacing w:before="450" w:after="450" w:line="312" w:lineRule="auto"/>
      </w:pPr>
      <w:r>
        <w:rPr>
          <w:rFonts w:ascii="宋体" w:hAnsi="宋体" w:eastAsia="宋体" w:cs="宋体"/>
          <w:color w:val="000"/>
          <w:sz w:val="28"/>
          <w:szCs w:val="28"/>
        </w:rPr>
        <w:t xml:space="preserve">三是加强消防网格化、户籍化管理。认真开展消防安全“四个能力”达标复验工作，大队和派出所监管社会单位全部达到“四个能力”建设标准。深入推进消防安全网格化管理，乡镇消防安全网格化管理达标率达到65%，同时，将上石洞乡建成消防安全网格化管理示范乡。按照单位消防安全“户籍化”管理要求，消防安全重点单位全部实行户籍化管理，落实三项报告备案制度，每月利用系统进行分析研判，对辖区单位实施“红、黄、绿”三色预警动态监管，及时调整消防监督检查的重点和频次，督促社会单位保持消防安全“四个能力”建设常态化、全面落实消防安全主体责任。四是加强应急救援队伍建设。按照《县级综合性（消防）应急救援队装备配备标准》，配齐综合应急救援大队车辆器材装备，组织公安、消防、卫生、城管等部门和社会专业力量在兴隆县天利海香精香料有限公司等高危场所开展大型综合应急救援联合演练3次。</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二）进一步加强消防监督三级管理工作。持续推进“241”公安派出所消防执法工作模式，通过以会代训的形式组织2次公安派出所民警消防工作培训会。严格落实派出所业务指导制度，建立健全消防监督人员和取得消防监督三级岗位资质的消防文职人员派出所业务指导档案，深入各所实地指导派出所消防监督检查、消防宣传、火灾调查等工作，规范各所法律文书制作和一体化平台网上录入，提升派出所消防执法规范化建设水平。</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宋体" w:hAnsi="宋体" w:eastAsia="宋体" w:cs="宋体"/>
          <w:color w:val="000"/>
          <w:sz w:val="28"/>
          <w:szCs w:val="28"/>
        </w:rPr>
        <w:t xml:space="preserve">投资7万元，改装小型消防宣传车1台，深入开展消防宣传“六进”活动，组织开展“全民消防宣传纲要”、“体验生命通道”、“火患大家说”、“消防常识二十条进门上墙”、“消防安全第一课”和“119”消防日等主题宣传活动，开通兴隆消防微博、微信，发动广大手机用户参与消防安全交流互动。同时，在县电视台、兴隆周迅、兴隆新闻网开设消防专栏，定期刊播消防专题、消防公益广告《身边的消防安全常识》知识短片，全年共出动消防宣传车31次，发放消防宣传品和资料5000余份，指导社会单位和社区居民开展消防演练40余次，深入社会单位开展安全培训30余次，培训各级主管消防工作人员450人，进一步提升了辖区单位安全管理水平和居民消防安全意识。</w:t>
      </w:r>
    </w:p>
    <w:p>
      <w:pPr>
        <w:ind w:left="0" w:right="0" w:firstLine="560"/>
        <w:spacing w:before="450" w:after="450" w:line="312" w:lineRule="auto"/>
      </w:pPr>
      <w:r>
        <w:rPr>
          <w:rFonts w:ascii="宋体" w:hAnsi="宋体" w:eastAsia="宋体" w:cs="宋体"/>
          <w:color w:val="000"/>
          <w:sz w:val="28"/>
          <w:szCs w:val="28"/>
        </w:rPr>
        <w:t xml:space="preserve">&gt;五、加强混编队伍管理，着力提升部队正规化建设水平。</w:t>
      </w:r>
    </w:p>
    <w:p>
      <w:pPr>
        <w:ind w:left="0" w:right="0" w:firstLine="560"/>
        <w:spacing w:before="450" w:after="450" w:line="312" w:lineRule="auto"/>
      </w:pPr>
      <w:r>
        <w:rPr>
          <w:rFonts w:ascii="宋体" w:hAnsi="宋体" w:eastAsia="宋体" w:cs="宋体"/>
          <w:color w:val="000"/>
          <w:sz w:val="28"/>
          <w:szCs w:val="28"/>
        </w:rPr>
        <w:t xml:space="preserve">（一）突出党组织的战斗堡垒作用。加强领导班子和党组织建设，严格执行党的七项生活制度，坚持民主集中制，召开2次民主生活会，大项开支由党委研究决定，班子更加团结和谐，带领部队建设的能力进一步增强。</w:t>
      </w:r>
    </w:p>
    <w:p>
      <w:pPr>
        <w:ind w:left="0" w:right="0" w:firstLine="560"/>
        <w:spacing w:before="450" w:after="450" w:line="312" w:lineRule="auto"/>
      </w:pPr>
      <w:r>
        <w:rPr>
          <w:rFonts w:ascii="宋体" w:hAnsi="宋体" w:eastAsia="宋体" w:cs="宋体"/>
          <w:color w:val="000"/>
          <w:sz w:val="28"/>
          <w:szCs w:val="28"/>
        </w:rPr>
        <w:t xml:space="preserve">（二）认真开展党风廉政建设。一是健全落实规章制度。严格落实大队党委、中队党支部廉政责任，进一步完善党风廉政建设责任制，严格执行个人重大事项报告、廉政谈话、廉政承诺和述职述廉等制度，建立健全消防干部廉政档案，推动党风廉政建设的制度化、规范化。二是深化廉政警示教育。认真开展党的群众路线教育实践活动，定期组织召开征求官兵意见座谈会和民主生活会，“面对面”听取官兵的`意见建议，深刻剖析“四风”方面存在的突出问题及表现，实事求是、公私分明地开展批评与自我批评，针对存在问题制定详细的整改计划并狠抓工作落实。同时，通过观看警示教育片、邀请地方专家授课、组织专题讨论、参加网络教育培训等方式，进一步深化廉政警示教育，提高党员干部的自身免疫力，筑牢反腐倡廉的思想防线。三是推进廉政文化建设。通过设置廉政漫画宣传展板、筹办廉政文化活动周、定期下载学习廉政文摘等形式，在大队营造浓厚的廉政文化氛围。四是规范后勤财务管理。严格遵守支队各项财务管理制度，在经费支出、装备器材采购等工作中严格保证工作过程的公开、透明、民主，保证重大问题和大项开支经集体研究决定，防止个人和少数人说了算，确保党委决策的民主性、科学性。五是规范行政审批窗口工作。制作警务公开栏，印制消防办事指南，公开执法依据、程序、进度和结果，规范“窗口”人员职责、用语，实行审批事项“一次性告知”，确保企业和群众办事“零障碍”。简化审批手续，缩短办事时限，对大型消防许可项目采取提前介入、上门服务，切实提高行政效率。六是接受社会监督。建立廉政监督员制度，聘请18名廉政监督员，定期召开座谈会，广泛征求辖区单位和群众意见，自觉接受社会和群众监督。在辖区政府门户网站上开辟廉政建设宣传阵地，设置举报投诉、群众来访等专栏，对群众举报的消防违法行为和信访案件，严格按要求限时办理并及时反馈查处情况。自觉将执法工作置于县纪委、_和公安局纪委的有效监督之下，发现问题及时整改。</w:t>
      </w:r>
    </w:p>
    <w:p>
      <w:pPr>
        <w:ind w:left="0" w:right="0" w:firstLine="560"/>
        <w:spacing w:before="450" w:after="450" w:line="312" w:lineRule="auto"/>
      </w:pPr>
      <w:r>
        <w:rPr>
          <w:rFonts w:ascii="宋体" w:hAnsi="宋体" w:eastAsia="宋体" w:cs="宋体"/>
          <w:color w:val="000"/>
          <w:sz w:val="28"/>
          <w:szCs w:val="28"/>
        </w:rPr>
        <w:t xml:space="preserve">（三）狠抓安全防事故工作。通过开展冬季百日安全无事故活动、双百日安全无事故“六创新六提升”活动、补选退期间安全防事故活动，确保部队全年抓安全不间断。突出安全管理重点，抓住“人、车、酒、网”等重点环节，紧紧把握节假日、八小时之外和重大活动及保卫任务等重点时段，健全完善各项管控措施，形成全方位、无缝隙管控网络，杜绝失控漏管现象，确保了部队全年未发生任何安全事故，部队高度稳定和集中统一。</w:t>
      </w:r>
    </w:p>
    <w:p>
      <w:pPr>
        <w:ind w:left="0" w:right="0" w:firstLine="560"/>
        <w:spacing w:before="450" w:after="450" w:line="312" w:lineRule="auto"/>
      </w:pPr>
      <w:r>
        <w:rPr>
          <w:rFonts w:ascii="宋体" w:hAnsi="宋体" w:eastAsia="宋体" w:cs="宋体"/>
          <w:color w:val="000"/>
          <w:sz w:val="28"/>
          <w:szCs w:val="28"/>
        </w:rPr>
        <w:t xml:space="preserve">（四）强化执勤岗位练兵。细化练兵工作任务，重点加强消防灭火基础理论、执勤条令及相关规章制度的学习，加强体能、基础业务技能、装备器材熟悉应用训练以及辖区“六熟悉”训练。认真开展消防水源调查、防护排烟装备、建筑消防设施实际测试和“百场灭火救援战例剖析”专题活动，对重点单位尤其是高层、地下建筑、人员密集场所和易燃易爆单位开展实战演练66次，修订完善灭火救援预案28份，进一步规范灭火救援作战行动，充分做好“灭大火、打恶仗”的准备工作。</w:t>
      </w:r>
    </w:p>
    <w:p>
      <w:pPr>
        <w:ind w:left="0" w:right="0" w:firstLine="560"/>
        <w:spacing w:before="450" w:after="450" w:line="312" w:lineRule="auto"/>
      </w:pPr>
      <w:r>
        <w:rPr>
          <w:rFonts w:ascii="宋体" w:hAnsi="宋体" w:eastAsia="宋体" w:cs="宋体"/>
          <w:color w:val="000"/>
          <w:sz w:val="28"/>
          <w:szCs w:val="28"/>
        </w:rPr>
        <w:t xml:space="preserve">（五）全力提升后勤保障水平。按照部队正规化管理规定投入资金万元，完成了封闭式、园林式训练场整体改造、营房墙面粉刷、屋顶防水等重点工程，极大改善了官兵生活训练条件。完善大队《消防专职队员及文职人员管理规定》，落实从优待警措施，基本工资递增100元，增加奖励工资300元，按时足额缴纳保险、发放福利，落实奖惩措施，进一步激发了专职队员和文职人员的工作热情，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目前，我大队消防工作虽然取得了一定成绩，但因辖区政府财力不足等原因，距上级要求还有一定差距，主要表现在消防经费保障标准还不够高、消防基础设施设备还有待进一步完善、消防安全主体责任制还有待进一步落实、消防工作社会化水平还很低等方面。</w:t>
      </w:r>
    </w:p>
    <w:p>
      <w:pPr>
        <w:ind w:left="0" w:right="0" w:firstLine="560"/>
        <w:spacing w:before="450" w:after="450" w:line="312" w:lineRule="auto"/>
      </w:pPr>
      <w:r>
        <w:rPr>
          <w:rFonts w:ascii="宋体" w:hAnsi="宋体" w:eastAsia="宋体" w:cs="宋体"/>
          <w:color w:val="000"/>
          <w:sz w:val="28"/>
          <w:szCs w:val="28"/>
        </w:rPr>
        <w:t xml:space="preserve">各位领导，以上就是我大队20xx年各项工作的开展情况。兴隆大队全体官兵有决心和信心，在今后的工作中紧紧依靠当地政府，千方百计破解经费瓶颈，以崭新的姿态、昂扬的斗志把辖区消防工作推向一个新的水平，为辖区社会和谐稳定和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消防救援大队全面工作总结20</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 “预防为主，防消结合”思想为指导，积极落实学院指示，为把消防知识更广泛地在学院中宣传，提高和增强同学们的消防兴趣与意识，我们举办了第三期消防知识培训和竞赛活动。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理论和实操。理论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