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艾灸服务月度工作总结(汇总13篇)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艾灸服务月度工作总结1我结合自己的实际认真学习并贯彻落实相关的规章制度。通过努力学习业务知识，虚心请教，严格遵守各项操作规程，把理论知识融入到实际工作中去，圆满完成各项工作任务。一、认真学习上级关于安全生产的指令、文件、会议纪要等，及时了解...</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艾灸服务月度工作总结2</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艾灸服务月度工作总结3</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在日常生活中保教人员也能时时绷紧安全这跟弦，有效防止了意外事故的发生。我们还利用一切有利机会对幼儿进行安全教育，培养幼儿养成自我防护的意识，各班还结合班级特点和幼儿年龄特点进行了安全教育。根据季节变化和幼儿发育的健康情况进行健康教育，我们通过“保育专栏”，从不同角度，向家长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艾灸服务月度工作总结4</w:t>
      </w:r>
    </w:p>
    <w:p>
      <w:pPr>
        <w:ind w:left="0" w:right="0" w:firstLine="560"/>
        <w:spacing w:before="450" w:after="450" w:line="312" w:lineRule="auto"/>
      </w:pPr>
      <w:r>
        <w:rPr>
          <w:rFonts w:ascii="宋体" w:hAnsi="宋体" w:eastAsia="宋体" w:cs="宋体"/>
          <w:color w:val="000"/>
          <w:sz w:val="28"/>
          <w:szCs w:val="28"/>
        </w:rPr>
        <w:t xml:space="preserve">每天早上7：00提前到医院查房，查看患者治疗情况，询问患者的感受，征求他们治疗的意见，重点是新入院病人和手术（或整复）后病人。解答患者的问题及疑惑，对于自己无法解决的问题，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在颈肩腰腿痛科学习期间，掌握了一套非手术治疗颈肩腰腿痛的有效疗法，即洛阳正骨治筋疗法。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寒湿痹阻，三为肝肾亏虚型。洛阳正骨医院采用自行研制的颈痛消丸、椎间盘丸、芪仲腰舒丸，根据三种分型进行分期辨证施治，并用中药熏蒸、离子导入等中药外用以温经散寒、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依据针灸“孔穴大开无窒碍，致令邪气出如飞”的原理，结合颈肩腰腿痛的具体病情选取相应的穴位或反应点，将展筋丹（粉剂）撒敷于其上，同时施以特定的揉药、按摩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整脊柱椎间盘及小关节的位置，改变突出物或骨赘与受刺激的神经根或脊髓、血管的解剖位置关系（即位移理论），从而减轻神经根的张力或骨赘对神经、血管等的刺激，达到骨正痛消的目的。将治筋手法与治骨手法紧密结合，以点、按、推、揉等活筋、理筋、松筋手法起到放松脊周动力肌，达到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功能锻炼：根据患者的不同体质禀赋及具体病情，制定相应的个性化功能锻炼方案，有选择地应用颈腰背肌和脊周动力肌的功能锻炼方法，如项臂争力、雁飞、倒走、拱桥运动等。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前到院查房、及时完成对病人的治疗，8：30左右进手术室，参观手术或参加手术，当一助或者二助，洛阳正骨医院每天平均60多台手术，手术室共有14个平诊手术间和1个急诊手术间。诺大的手术量，对手术室提出了巨大的挑战，所以接台手术一般安排很紧凑，手术室有相应的一个“手术准备间”，当一台手术快结束前半小时，巡回护士即通知接下台手术，手术结束病人到“麻醉复苏间”监护复苏，两台手术间隔约10分钟左右。手术室里有一个休息室，医生护士可以在此休息、进餐，整个手术室平均要到21：00才能结束工作（急诊除外），夜间书写病历，翻书查阅资料，解决自己的疑问。此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学习进修期间，遵守医院及科室的各项规章制度，尊敬师长，团结同事，严格要求自己，做到了不迟到、不早退、不无故旷工及擅自离开工作岗位。对待病人和蔼可亲，态度良好，努力将所学理论知识和基本技能用于实践，得到了科室主任、老师及患者的高度评价，在此过程中我不断总结学习方法和临床经验，尽力提高独立思考、独立解决问题、独立工作的能力，不断培养自己全心全意为人民服务的崇高思想和良好的职业道德，经过这次进修我提高了书写相关医疗文件的水平；增强了对骨科常见、多发病的诊治能力；进一步掌握了保守治疗方法。其间我还积极参与了由洛阳正骨医院主办的“如何写好医学论文”、“四肢组织缺损新进展研讨会”、“20XX年全国髋、膝关节疾病高峰论坛”等学习班及各科室组织的业务学习，并专家进行了学术交流。通过学习交流，使我大大开阔了视野，丰富了知识，初步了解一些新的手术方式和技能。</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艾灸服务月度工作总结5</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宋体" w:hAnsi="宋体" w:eastAsia="宋体" w:cs="宋体"/>
          <w:color w:val="000"/>
          <w:sz w:val="28"/>
          <w:szCs w:val="28"/>
        </w:rPr>
        <w:t xml:space="preserve">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v^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宋体" w:hAnsi="宋体" w:eastAsia="宋体" w:cs="宋体"/>
          <w:color w:val="000"/>
          <w:sz w:val="28"/>
          <w:szCs w:val="28"/>
        </w:rPr>
        <w:t xml:space="preserve">非常感谢医院领导给予我的这次进修学习机会，让我于20XX年8月至20XX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时光荏苒，白驹过隙。转眼间，在成都中医药大学附属医院半年的进修生活已经圆满的画上了句号。细数这六个月来的短暂时光，我倍感珍惜。因为我知道，这次医院选派我出去进修学习，除了因为医院业务发展需要外，还包含了院部领导对我的充分信任和殷切希望，我也把这次进修当做一次难能可贵的学习机会。通过这半年时间的进修学习，不仅提高了我自身的业务技术水平，还使我开拓了视野，拓展了思路，让我终身受益匪浅，同时也明确感觉到了自己存在的不足。下面就我这次进修学习机会谈谈自己的一些心得体会。</w:t>
      </w:r>
    </w:p>
    <w:p>
      <w:pPr>
        <w:ind w:left="0" w:right="0" w:firstLine="560"/>
        <w:spacing w:before="450" w:after="450" w:line="312" w:lineRule="auto"/>
      </w:pPr>
      <w:r>
        <w:rPr>
          <w:rFonts w:ascii="宋体" w:hAnsi="宋体" w:eastAsia="宋体" w:cs="宋体"/>
          <w:color w:val="000"/>
          <w:sz w:val="28"/>
          <w:szCs w:val="28"/>
        </w:rPr>
        <w:t xml:space="preserve">成都中医药大学附属医院是西南地区临床中医学科门类最齐全、综合服务水平最高的集医疗、教学、科研于一体的三级甲等综合性中医院、全国示范中医院、国家中医临床研究基地建设单位，也是国家中药临床试验研究（gcp）中心、全国中医眼病医疗中心、全国中医急症医疗中心以及国家中医药管理局中医、中西医结合急诊临床基地和感染病临床基地。我所在的心血管科是国家新药临床试验中心心血管基地、四川省中医重点专科。该科主要采用中西医两法诊治各种心血管疾病，同时，该科还开展了冠心病和结构性心脏病的介入治疗、心脏电生理检查和各种起搏器置入术。</w:t>
      </w:r>
    </w:p>
    <w:p>
      <w:pPr>
        <w:ind w:left="0" w:right="0" w:firstLine="560"/>
        <w:spacing w:before="450" w:after="450" w:line="312" w:lineRule="auto"/>
      </w:pPr>
      <w:r>
        <w:rPr>
          <w:rFonts w:ascii="宋体" w:hAnsi="宋体" w:eastAsia="宋体" w:cs="宋体"/>
          <w:color w:val="000"/>
          <w:sz w:val="28"/>
          <w:szCs w:val="28"/>
        </w:rPr>
        <w:t xml:space="preserve">半年来，在代教老师的悉心指导下，我熟练掌握了心血管系统如高血压、冠心病、心律失常、心力衰竭、心肌炎、心肌病、瓣膜病等各种常见病、多发病的诊断和治疗，并在ccu中对心血管科各种急危重症的治疗和抢救流程有了一定的熟悉和掌握；我还熟练掌握了心血管科疾病的问诊方法、技巧、查体要点和常规药品准确、合理应用，能够独立完成心电图机的操作，掌握了阅读心电图的要点，能够准确出具报告单；同时，我还观摩学习了冠脉造影及支架植入、永久起搏器植入、心脏电生理检查和射频消融等各种介入治疗。</w:t>
      </w:r>
    </w:p>
    <w:p>
      <w:pPr>
        <w:ind w:left="0" w:right="0" w:firstLine="560"/>
        <w:spacing w:before="450" w:after="450" w:line="312" w:lineRule="auto"/>
      </w:pPr>
      <w:r>
        <w:rPr>
          <w:rFonts w:ascii="宋体" w:hAnsi="宋体" w:eastAsia="宋体" w:cs="宋体"/>
          <w:color w:val="000"/>
          <w:sz w:val="28"/>
          <w:szCs w:val="28"/>
        </w:rPr>
        <w:t xml:space="preserve">在进修学习的过程中，我不仅折服于他们精湛的医疗技术外，还被他们科学、规范的科室管理深深打动，尤其体现在他们核心医疗制度的落实方面。作为享誉西南地区的一所中医三甲教学医院，他们的三级医师查房制度体现得淋漓尽致。我所在的心血管科，分为三个医疗组，住院医师全都是主治以上职称，每个医疗组每天都有副主任以上医师查房，科室主任、副主任固定每周一、四业务查房；除了常规的晨间查房外，各个医疗组还经常自己组织下午查房；在查房过程中，他们对每个病人的病情从循证医学的角度进行详细的分析和点评，让每个参与查房的医生都能“知其然，亦知其所以然”；要是病人在治疗过程中出现本科室以外的其他症状，他们就会立即邀请相关科室会诊；每周一、三、五是他们开展介入治疗的时间，周二、周四下午就会进行术前讨论；每周一下午是死亡讨论时间，周三下午是疑难危重病例讨论时间；周五下午是业务学习讲座时间；他们还特别重视医患沟通制度，每个病人入院后都会由经治医生亲自书写一份医患沟通记录，上面详细记载了病人病情和诊断、拟定的治疗方案及在治疗过程中可能出现的一些并发症；对危重病人在治疗过程中反复多次与病人家属沟通；介入手术治疗的病人除常规签具手术同意书外，还有一份术前谈话记录；另外，科室还专门设有医疗教学秘书，负责科室的病历质量和教学安排。</w:t>
      </w:r>
    </w:p>
    <w:p>
      <w:pPr>
        <w:ind w:left="0" w:right="0" w:firstLine="560"/>
        <w:spacing w:before="450" w:after="450" w:line="312" w:lineRule="auto"/>
      </w:pPr>
      <w:r>
        <w:rPr>
          <w:rFonts w:ascii="宋体" w:hAnsi="宋体" w:eastAsia="宋体" w:cs="宋体"/>
          <w:color w:val="000"/>
          <w:sz w:val="28"/>
          <w:szCs w:val="28"/>
        </w:rPr>
        <w:t xml:space="preserve">作为一所中医医院，中医特色治疗是他们的一大特点。心血管科开展的中医治疗项目一般有灸法治疗、耳穴治疗、中药浴足、中药塌渍、针刺等中医治疗项目，以前三者居多；灸法治疗是采用购置的冠心灸、强肾灸、镇痛灸等，入院后每个病人发放一个疗程（7天）；耳穴治疗是他们自制的。他们的中药浴足开展得最为普遍，几乎每个病人都会使用。这是因为他们规定有严格的中药饮片使用比例（要求达到药占比的25%），所以他们除给病人开具口服中药外，还开展了中药浴足，用以提高中药饮片使用比例。</w:t>
      </w:r>
    </w:p>
    <w:p>
      <w:pPr>
        <w:ind w:left="0" w:right="0" w:firstLine="560"/>
        <w:spacing w:before="450" w:after="450" w:line="312" w:lineRule="auto"/>
      </w:pPr>
      <w:r>
        <w:rPr>
          <w:rFonts w:ascii="宋体" w:hAnsi="宋体" w:eastAsia="宋体" w:cs="宋体"/>
          <w:color w:val="000"/>
          <w:sz w:val="28"/>
          <w:szCs w:val="28"/>
        </w:rPr>
        <w:t xml:space="preserve">作为专治心血管疾病的科室，科室内的设备使用率高又是该科室的一大特点。心血管科共设有80张病床，但心电监护仪就配置有40余台。心力衰竭、心律失常病人常规心电监护，介入治疗后的病人亦常规心电监护2-3天。科内还配备有床旁多普勒超声仪，入院病人常规行心脏多普勒超声检查。另外，科内还设有心功能检查室，对心律失常及高血压病人常规开展24小时动态心电图、心率变异性分析及动态血压检查，每天该科配备的24小时动态心电图检测仪及动态血压监测仪都会出现供不应求的局面。</w:t>
      </w:r>
    </w:p>
    <w:p>
      <w:pPr>
        <w:ind w:left="0" w:right="0" w:firstLine="560"/>
        <w:spacing w:before="450" w:after="450" w:line="312" w:lineRule="auto"/>
      </w:pPr>
      <w:r>
        <w:rPr>
          <w:rFonts w:ascii="宋体" w:hAnsi="宋体" w:eastAsia="宋体" w:cs="宋体"/>
          <w:color w:val="000"/>
          <w:sz w:val="28"/>
          <w:szCs w:val="28"/>
        </w:rPr>
        <w:t xml:space="preserve">心脏介入及非药物器械治疗是现代心血管疾病治疗的一大趋势。该科拥有一个介入导管室，配备有数字减影血管造影仪和心脏多普勒超声检查仪等多种先进设备，主要开展左右心导管检查和监护、冠脉造影术、经皮冠脉成形术及支架置入术、心脏瓣膜球囊扩张术、快速性心律失常射频消融治疗（室上性心动过速、心房颤动、室性心动过速等）、安置各种心脏起搏器及先天性心脏病的介入治疗，为该科创造了可观的医疗业务收入。</w:t>
      </w:r>
    </w:p>
    <w:p>
      <w:pPr>
        <w:ind w:left="0" w:right="0" w:firstLine="560"/>
        <w:spacing w:before="450" w:after="450" w:line="312" w:lineRule="auto"/>
      </w:pPr>
      <w:r>
        <w:rPr>
          <w:rFonts w:ascii="宋体" w:hAnsi="宋体" w:eastAsia="宋体" w:cs="宋体"/>
          <w:color w:val="000"/>
          <w:sz w:val="28"/>
          <w:szCs w:val="28"/>
        </w:rPr>
        <w:t xml:space="preserve">在科室的绩效考核方面，他们以个人创造的医疗业务收入为标准，采用多劳多得、按劳分配的原则来调动科室人员的工作积极性。同时，他们以发挥中医药特色优势和医疗质量指标为主要内容，把病历书写质量、核心医疗制度落实、中医辨证论治合格率、中西药占比、四合理运用、医疗差错发生率及参加教学活动的情况等作为考核依据，制定了科室人员综合考核细则，每月由科室医疗教学秘书对科内人员（医生）进行考核，充分体现出了科室管理的透明化和公开化。</w:t>
      </w:r>
    </w:p>
    <w:p>
      <w:pPr>
        <w:ind w:left="0" w:right="0" w:firstLine="560"/>
        <w:spacing w:before="450" w:after="450" w:line="312" w:lineRule="auto"/>
      </w:pPr>
      <w:r>
        <w:rPr>
          <w:rFonts w:ascii="宋体" w:hAnsi="宋体" w:eastAsia="宋体" w:cs="宋体"/>
          <w:color w:val="000"/>
          <w:sz w:val="28"/>
          <w:szCs w:val="28"/>
        </w:rPr>
        <w:t xml:space="preserve">在护理工作方面，他们采用护理分组的工作模式把护理人员分成2个工作小组，每组设护理组长1名。每个工作小组又分为治疗组、办工组、巡视组、机动组等，各小组分工合作、团结协作，使繁杂的护理工作开展得有条不紊。</w:t>
      </w:r>
    </w:p>
    <w:p>
      <w:pPr>
        <w:ind w:left="0" w:right="0" w:firstLine="560"/>
        <w:spacing w:before="450" w:after="450" w:line="312" w:lineRule="auto"/>
      </w:pPr>
      <w:r>
        <w:rPr>
          <w:rFonts w:ascii="宋体" w:hAnsi="宋体" w:eastAsia="宋体" w:cs="宋体"/>
          <w:color w:val="000"/>
          <w:sz w:val="28"/>
          <w:szCs w:val="28"/>
        </w:rPr>
        <w:t xml:space="preserve">通过这半年时间来的进修学习，让我的业务技术水平得到了很大的提高，但同时我也深刻的认识到了自己存在的不足，感受到了基层医院与三级甲等医院之间在软硬件设施方面存在的明显差距。时值我院创建二级乙等中医医院之际，我把自己在进修学习过程中的所见、所感、所想与住院内科实际情况相结合，提出以下几点愚见，望能为科室的发展起到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艾灸服务月度工作总结6</w:t>
      </w:r>
    </w:p>
    <w:p>
      <w:pPr>
        <w:ind w:left="0" w:right="0" w:firstLine="560"/>
        <w:spacing w:before="450" w:after="450" w:line="312" w:lineRule="auto"/>
      </w:pPr>
      <w:r>
        <w:rPr>
          <w:rFonts w:ascii="宋体" w:hAnsi="宋体" w:eastAsia="宋体" w:cs="宋体"/>
          <w:color w:val="000"/>
          <w:sz w:val="28"/>
          <w:szCs w:val="28"/>
        </w:rPr>
        <w:t xml:space="preserve">自我院创建二级中医医院以来，内科就开展了中医适宜技术的治疗。之前科室常规开展的中医适宜技术有针刺、耳穴、穴位敷贴、艾灸、刮痧、耳尖放血、拔罐、灌肠等项目。由于新农合政策的限制，现科室开展的治疗项目仅有针刺、穴位敷贴、艾灸三种。但不管那种中医治疗项目，都一直没有在患者心目中形成是我院“中医特色治疗”的概念，甚至如针刺等侵袭性操作部分患者还很排斥。我认为，在中医适宜技术治疗方面，我们可以借鉴成都中医药大学附属医院心血管科的做法，为大多数病人开展中药浴足治疗。其理由是首先每个人每天都要洗脚，在洗脚的时候加上点中药汤剂大家很乐意接受；其次部分排斥口服药物（特别是排斥口服中药）的病人也情愿接受这种方法的中医药治疗；再次，该治疗方法不具有侵袭性；第四，在提高治疗收入的同时还可以提高中药饮片的药占比。另外，科室应尽快研制出自己的院内制剂，如他们的银葶清肺口服液、中风醒脑注射液使用都非常广泛。</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艾灸服务月度工作总结7</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忙碌之余静静回想，这学期做的工作确实很多，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艾灸服务月度工作总结8</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艾灸服务月度工作总结9</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半年的时间很快过去了，在半年里，我在领导及同事们的关心与帮助下圆满的完成了各项工作任务，在思想觉悟方面有了更进一步的提高，在工作上更加的进步。这半年的工作总结主要有以下几项：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能够认真贯彻公司的基本路线方针，通过周报、手册积极学习作业理论；遵纪守法，认真学习公司的精神；爱岗敬业，具有强烈的责任感和事业心，积极主动认真的学习专业知识，工作态度端正，认真负责。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进公司工作也已经有4年了，从设施员到道路作业员，一直兢兢业业的工作着，协助队长做好每项工作。不懂的问题积极向领导请教、向同事学习、自己摸索实践，在一段的时间内便慢慢的熟悉公司交给我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为了公司工作的顺利进行，除了做好本职工作，我还积极配合其他同事一起做好各项工作。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艾灸服务月度工作总结10</w:t>
      </w:r>
    </w:p>
    <w:p>
      <w:pPr>
        <w:ind w:left="0" w:right="0" w:firstLine="560"/>
        <w:spacing w:before="450" w:after="450" w:line="312" w:lineRule="auto"/>
      </w:pPr>
      <w:r>
        <w:rPr>
          <w:rFonts w:ascii="宋体" w:hAnsi="宋体" w:eastAsia="宋体" w:cs="宋体"/>
          <w:color w:val="000"/>
          <w:sz w:val="28"/>
          <w:szCs w:val="28"/>
        </w:rPr>
        <w:t xml:space="preserve">1、良好的医患沟通</w:t>
      </w:r>
    </w:p>
    <w:p>
      <w:pPr>
        <w:ind w:left="0" w:right="0" w:firstLine="560"/>
        <w:spacing w:before="450" w:after="450" w:line="312" w:lineRule="auto"/>
      </w:pPr>
      <w:r>
        <w:rPr>
          <w:rFonts w:ascii="宋体" w:hAnsi="宋体" w:eastAsia="宋体" w:cs="宋体"/>
          <w:color w:val="000"/>
          <w:sz w:val="28"/>
          <w:szCs w:val="28"/>
        </w:rPr>
        <w:t xml:space="preserve">非常重视医患沟通，有良好的医患对话习惯，这一点值得我们好好学习。进入病房先敲门，询问病情，查体，交代诊疗事宜，而且非常耐心地听取病人主诉和要求，医患关系非常融洽。</w:t>
      </w:r>
    </w:p>
    <w:p>
      <w:pPr>
        <w:ind w:left="0" w:right="0" w:firstLine="560"/>
        <w:spacing w:before="450" w:after="450" w:line="312" w:lineRule="auto"/>
      </w:pPr>
      <w:r>
        <w:rPr>
          <w:rFonts w:ascii="宋体" w:hAnsi="宋体" w:eastAsia="宋体" w:cs="宋体"/>
          <w:color w:val="000"/>
          <w:sz w:val="28"/>
          <w:szCs w:val="28"/>
        </w:rPr>
        <w:t xml:space="preserve">2、规范的诊疗行为</w:t>
      </w:r>
    </w:p>
    <w:p>
      <w:pPr>
        <w:ind w:left="0" w:right="0" w:firstLine="560"/>
        <w:spacing w:before="450" w:after="450" w:line="312" w:lineRule="auto"/>
      </w:pPr>
      <w:r>
        <w:rPr>
          <w:rFonts w:ascii="宋体" w:hAnsi="宋体" w:eastAsia="宋体" w:cs="宋体"/>
          <w:color w:val="000"/>
          <w:sz w:val="28"/>
          <w:szCs w:val="28"/>
        </w:rPr>
        <w:t xml:space="preserve">医疗活动非常规范，按照统一的“JCI标准”从事医疗活动。对于选择治疗方式：手术或保守治疗及其各自的利弊，手术内固定器械的选择，医生也会和病人及家属商量，由他们决定方案，从而体现了尊重患者，保障了患者知情同意权。</w:t>
      </w:r>
    </w:p>
    <w:p>
      <w:pPr>
        <w:ind w:left="0" w:right="0" w:firstLine="560"/>
        <w:spacing w:before="450" w:after="450" w:line="312" w:lineRule="auto"/>
      </w:pPr>
      <w:r>
        <w:rPr>
          <w:rFonts w:ascii="宋体" w:hAnsi="宋体" w:eastAsia="宋体" w:cs="宋体"/>
          <w:color w:val="000"/>
          <w:sz w:val="28"/>
          <w:szCs w:val="28"/>
        </w:rPr>
        <w:t xml:space="preserve">3、保护病人隐私和信息保密</w:t>
      </w:r>
    </w:p>
    <w:p>
      <w:pPr>
        <w:ind w:left="0" w:right="0" w:firstLine="560"/>
        <w:spacing w:before="450" w:after="450" w:line="312" w:lineRule="auto"/>
      </w:pPr>
      <w:r>
        <w:rPr>
          <w:rFonts w:ascii="宋体" w:hAnsi="宋体" w:eastAsia="宋体" w:cs="宋体"/>
          <w:color w:val="000"/>
          <w:sz w:val="28"/>
          <w:szCs w:val="28"/>
        </w:rPr>
        <w:t xml:space="preserve">科室均无住院病人一览表，医生离开计算机要退出病人界面；治疗操作时，要拉上床帘；不能在公共场所，谈论病情或病人信息；不能与病人治疗小组无关人员谈论病情；治疗小组成员不能在病房内高声交流病情或交换意见。尊重患者，保护患者隐私。</w:t>
      </w:r>
    </w:p>
    <w:p>
      <w:pPr>
        <w:ind w:left="0" w:right="0" w:firstLine="560"/>
        <w:spacing w:before="450" w:after="450" w:line="312" w:lineRule="auto"/>
      </w:pPr>
      <w:r>
        <w:rPr>
          <w:rFonts w:ascii="宋体" w:hAnsi="宋体" w:eastAsia="宋体" w:cs="宋体"/>
          <w:color w:val="000"/>
          <w:sz w:val="28"/>
          <w:szCs w:val="28"/>
        </w:rPr>
        <w:t xml:space="preserve">4、保障病人安全：</w:t>
      </w:r>
    </w:p>
    <w:p>
      <w:pPr>
        <w:ind w:left="0" w:right="0" w:firstLine="560"/>
        <w:spacing w:before="450" w:after="450" w:line="312" w:lineRule="auto"/>
      </w:pPr>
      <w:r>
        <w:rPr>
          <w:rFonts w:ascii="宋体" w:hAnsi="宋体" w:eastAsia="宋体" w:cs="宋体"/>
          <w:color w:val="000"/>
          <w:sz w:val="28"/>
          <w:szCs w:val="28"/>
        </w:rPr>
        <w:t xml:space="preserve">准确确认病人身份。</w:t>
      </w:r>
    </w:p>
    <w:p>
      <w:pPr>
        <w:ind w:left="0" w:right="0" w:firstLine="560"/>
        <w:spacing w:before="450" w:after="450" w:line="312" w:lineRule="auto"/>
      </w:pPr>
      <w:r>
        <w:rPr>
          <w:rFonts w:ascii="宋体" w:hAnsi="宋体" w:eastAsia="宋体" w:cs="宋体"/>
          <w:color w:val="000"/>
          <w:sz w:val="28"/>
          <w:szCs w:val="28"/>
        </w:rPr>
        <w:t xml:space="preserve">入院后，医护人员认真核对患者身份，并为每位病人手腕上佩戴腕带，写明病人基本信息的标签来确认身份。</w:t>
      </w:r>
    </w:p>
    <w:p>
      <w:pPr>
        <w:ind w:left="0" w:right="0" w:firstLine="560"/>
        <w:spacing w:before="450" w:after="450" w:line="312" w:lineRule="auto"/>
      </w:pPr>
      <w:r>
        <w:rPr>
          <w:rFonts w:ascii="宋体" w:hAnsi="宋体" w:eastAsia="宋体" w:cs="宋体"/>
          <w:color w:val="000"/>
          <w:sz w:val="28"/>
          <w:szCs w:val="28"/>
        </w:rPr>
        <w:t xml:space="preserve">改进高危性药物的使用安全。</w:t>
      </w:r>
    </w:p>
    <w:p>
      <w:pPr>
        <w:ind w:left="0" w:right="0" w:firstLine="560"/>
        <w:spacing w:before="450" w:after="450" w:line="312" w:lineRule="auto"/>
      </w:pPr>
      <w:r>
        <w:rPr>
          <w:rFonts w:ascii="宋体" w:hAnsi="宋体" w:eastAsia="宋体" w:cs="宋体"/>
          <w:color w:val="000"/>
          <w:sz w:val="28"/>
          <w:szCs w:val="28"/>
        </w:rPr>
        <w:t xml:space="preserve">患者安全目标首先要求医院根据自身的数据和监管/行业组织的要求/指南而制定高警示用药的清单。政策/规定应当强调清单上每一种高警示用药的确认、位置、标签和存储。根据实际情况，暂时将静脉用的青霉素、头孢类药物列为特定状况下的高危性药物，通过对每位病人认真、细致的评估，尽量减少特殊条件下过敏性休克的潜在风险。</w:t>
      </w:r>
    </w:p>
    <w:p>
      <w:pPr>
        <w:ind w:left="0" w:right="0" w:firstLine="560"/>
        <w:spacing w:before="450" w:after="450" w:line="312" w:lineRule="auto"/>
      </w:pPr>
      <w:r>
        <w:rPr>
          <w:rFonts w:ascii="宋体" w:hAnsi="宋体" w:eastAsia="宋体" w:cs="宋体"/>
          <w:color w:val="000"/>
          <w:sz w:val="28"/>
          <w:szCs w:val="28"/>
        </w:rPr>
        <w:t xml:space="preserve">降低院内感染的发生。</w:t>
      </w:r>
    </w:p>
    <w:p>
      <w:pPr>
        <w:ind w:left="0" w:right="0" w:firstLine="560"/>
        <w:spacing w:before="450" w:after="450" w:line="312" w:lineRule="auto"/>
      </w:pPr>
      <w:r>
        <w:rPr>
          <w:rFonts w:ascii="宋体" w:hAnsi="宋体" w:eastAsia="宋体" w:cs="宋体"/>
          <w:color w:val="000"/>
          <w:sz w:val="28"/>
          <w:szCs w:val="28"/>
        </w:rPr>
        <w:t xml:space="preserve">消除或降低感染风险的重要方法就是手部卫生。每个病房都有一支的免洗消毒液，在评估病人、为病人作诊查、治疗前后的同时，均要洗手，</w:t>
      </w:r>
    </w:p>
    <w:p>
      <w:pPr>
        <w:ind w:left="0" w:right="0" w:firstLine="560"/>
        <w:spacing w:before="450" w:after="450" w:line="312" w:lineRule="auto"/>
      </w:pPr>
      <w:r>
        <w:rPr>
          <w:rFonts w:ascii="宋体" w:hAnsi="宋体" w:eastAsia="宋体" w:cs="宋体"/>
          <w:color w:val="000"/>
          <w:sz w:val="28"/>
          <w:szCs w:val="28"/>
        </w:rPr>
        <w:t xml:space="preserve">不忘一遍又一遍地向病人和家属宣教洗手的重要性。</w:t>
      </w:r>
    </w:p>
    <w:p>
      <w:pPr>
        <w:ind w:left="0" w:right="0" w:firstLine="560"/>
        <w:spacing w:before="450" w:after="450" w:line="312" w:lineRule="auto"/>
      </w:pPr>
      <w:r>
        <w:rPr>
          <w:rFonts w:ascii="宋体" w:hAnsi="宋体" w:eastAsia="宋体" w:cs="宋体"/>
          <w:color w:val="000"/>
          <w:sz w:val="28"/>
          <w:szCs w:val="28"/>
        </w:rPr>
        <w:t xml:space="preserve">降低病人跌倒/坠床导致伤害的风险。</w:t>
      </w:r>
    </w:p>
    <w:p>
      <w:pPr>
        <w:ind w:left="0" w:right="0" w:firstLine="560"/>
        <w:spacing w:before="450" w:after="450" w:line="312" w:lineRule="auto"/>
      </w:pPr>
      <w:r>
        <w:rPr>
          <w:rFonts w:ascii="宋体" w:hAnsi="宋体" w:eastAsia="宋体" w:cs="宋体"/>
          <w:color w:val="000"/>
          <w:sz w:val="28"/>
          <w:szCs w:val="28"/>
        </w:rPr>
        <w:t xml:space="preserve">评估病人，将高风险重病人安排在靠近医务人员。</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艾灸服务月度工作总结11</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艾灸服务月度工作总结12</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__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一、本月工作表现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我坚持以诚待人，爱岗敬业，正确处理苦与乐，得与失、个人利益和集体利益的关系，坚持甘于奉献、诚实敬业。经过学习和摸索，我能够把__宾馆内部各项保洁工作有条不紊的完成。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本月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本月工作虽然取得了一定的成绩，但也存在一些不足，在今后工作中，我一定认真总结经验，克服不足，努力把工作做得更好。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2025-05-03T13:54:48+08:00</dcterms:created>
  <dcterms:modified xsi:type="dcterms:W3CDTF">2025-05-03T13:54:48+08:00</dcterms:modified>
</cp:coreProperties>
</file>

<file path=docProps/custom.xml><?xml version="1.0" encoding="utf-8"?>
<Properties xmlns="http://schemas.openxmlformats.org/officeDocument/2006/custom-properties" xmlns:vt="http://schemas.openxmlformats.org/officeDocument/2006/docPropsVTypes"/>
</file>