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学生会工作总结范文5篇精选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_学生会工作总结怎么写时间如白驹过隙，眨眼间一年的时间从我的身边匆匆流逝，时间是总结过去，展望未来的的时间。那么学生会工作总结该怎样写呢?下面就是小编给大家带来的学生会工作总结范文，希望大家喜欢!&gt;学生会工作总结一本届学生...</w:t>
      </w:r>
    </w:p>
    <w:p>
      <w:pPr>
        <w:ind w:left="0" w:right="0" w:firstLine="560"/>
        <w:spacing w:before="450" w:after="450" w:line="312" w:lineRule="auto"/>
      </w:pPr>
      <w:r>
        <w:rPr>
          <w:rFonts w:ascii="宋体" w:hAnsi="宋体" w:eastAsia="宋体" w:cs="宋体"/>
          <w:color w:val="000"/>
          <w:sz w:val="28"/>
          <w:szCs w:val="28"/>
        </w:rPr>
        <w:t xml:space="preserve">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