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困难职工解困脱困工作总结三篇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\"围绕中心,服务大局\"是新时代赋予工会组织的光荣使命,如何在扶贫攻坚的中心工作中找准工会组织的站位和切入点显得尤为重要。本站为大家整理的相关的，供大家参考选择。　　困难职工解困脱困工作总结1　　近年来，合肥市各级工会系统认真贯彻落实中央、全...</w:t>
      </w:r>
    </w:p>
    <w:p>
      <w:pPr>
        <w:ind w:left="0" w:right="0" w:firstLine="560"/>
        <w:spacing w:before="450" w:after="450" w:line="312" w:lineRule="auto"/>
      </w:pPr>
      <w:r>
        <w:rPr>
          <w:rFonts w:ascii="宋体" w:hAnsi="宋体" w:eastAsia="宋体" w:cs="宋体"/>
          <w:color w:val="000"/>
          <w:sz w:val="28"/>
          <w:szCs w:val="28"/>
        </w:rPr>
        <w:t xml:space="preserve">\"围绕中心,服务大局\"是新时代赋予工会组织的光荣使命,如何在扶贫攻坚的中心工作中找准工会组织的站位和切入点显得尤为重要。本站为大家整理的相关的，供大家参考选择。[_TAG_h2]　　困难职工解困脱困工作总结1</w:t>
      </w:r>
    </w:p>
    <w:p>
      <w:pPr>
        <w:ind w:left="0" w:right="0" w:firstLine="560"/>
        <w:spacing w:before="450" w:after="450" w:line="312" w:lineRule="auto"/>
      </w:pPr>
      <w:r>
        <w:rPr>
          <w:rFonts w:ascii="宋体" w:hAnsi="宋体" w:eastAsia="宋体" w:cs="宋体"/>
          <w:color w:val="000"/>
          <w:sz w:val="28"/>
          <w:szCs w:val="28"/>
        </w:rPr>
        <w:t xml:space="preserve">　　近年来，合肥市各级工会系统认真贯彻落实中央、全总和省总关于解困脱困的决策部署和要求，全面实施困难职工帮扶民生工程，围绕“精准”二字做文章，把“精准”贯穿困难职工帮扶和解困脱困工作全过程，明确目标任务、突出工作重点、抓住关键环节，针对五类重点群体，采取“四个一批”精准帮扶措施，组织实施“七个行动”精准脱贫计划，强化责任，完善措施，精准发力，聚力攻坚，着力推进帮扶方式由“输血”型向“造血”型的转变，实现了帮扶思路和方式的重大调整，全市帮扶和解困脱困工作取得了较大成效。现将有关情况报告如下：</w:t>
      </w:r>
    </w:p>
    <w:p>
      <w:pPr>
        <w:ind w:left="0" w:right="0" w:firstLine="560"/>
        <w:spacing w:before="450" w:after="450" w:line="312" w:lineRule="auto"/>
      </w:pPr>
      <w:r>
        <w:rPr>
          <w:rFonts w:ascii="宋体" w:hAnsi="宋体" w:eastAsia="宋体" w:cs="宋体"/>
          <w:color w:val="000"/>
          <w:sz w:val="28"/>
          <w:szCs w:val="28"/>
        </w:rPr>
        <w:t xml:space="preserve">&gt;　　一、解困脱困工作主要情况</w:t>
      </w:r>
    </w:p>
    <w:p>
      <w:pPr>
        <w:ind w:left="0" w:right="0" w:firstLine="560"/>
        <w:spacing w:before="450" w:after="450" w:line="312" w:lineRule="auto"/>
      </w:pPr>
      <w:r>
        <w:rPr>
          <w:rFonts w:ascii="宋体" w:hAnsi="宋体" w:eastAsia="宋体" w:cs="宋体"/>
          <w:color w:val="000"/>
          <w:sz w:val="28"/>
          <w:szCs w:val="28"/>
        </w:rPr>
        <w:t xml:space="preserve">　　(一)确定任务目标，明确时间节点。以当前我市建档在册的困难职工户数为基数，根据省总工会提出的202_年在全省范围内实施“城市困难职工解困脱困攻坚年”行动计划方案和202_年为职工办十件实事的要求，结合我市实际，制定了合肥市城市困难职工解困脱困攻坚年实施方案，为我市解困脱困和帮扶工作明确了目标任务和时间节点。通过精准识别、精准施策、精准帮扶，着力加大帮扶力度，确保到202_年困难职工同步迈入小康社会。</w:t>
      </w:r>
    </w:p>
    <w:p>
      <w:pPr>
        <w:ind w:left="0" w:right="0" w:firstLine="560"/>
        <w:spacing w:before="450" w:after="450" w:line="312" w:lineRule="auto"/>
      </w:pPr>
      <w:r>
        <w:rPr>
          <w:rFonts w:ascii="宋体" w:hAnsi="宋体" w:eastAsia="宋体" w:cs="宋体"/>
          <w:color w:val="000"/>
          <w:sz w:val="28"/>
          <w:szCs w:val="28"/>
        </w:rPr>
        <w:t xml:space="preserve">　　(三)健全帮扶机制，抓好政策基础。202_年，针对困难职工帮扶工作出台了系列文件，《合肥市总工会困难职工档案管理办法》《合肥市总工会困难职工帮扶救助暂行办法》《合肥市总工会帮扶送温暖资金管理暂行办法》，明确帮扶救助对象和条件、帮扶救助项目和帮扶救助工作程序，为困难职工帮扶救助提供政策依据;202_年根据省总相关文件精神，又重新修订了此三项文件，降低了救助门槛，加大了救助力度，提高了救助标准。进一步健全送温暖机制，把送温暖工作从元旦春节期间向常态化拓展，做实做细做亮工会送温暖服务品牌。</w:t>
      </w:r>
    </w:p>
    <w:p>
      <w:pPr>
        <w:ind w:left="0" w:right="0" w:firstLine="560"/>
        <w:spacing w:before="450" w:after="450" w:line="312" w:lineRule="auto"/>
      </w:pPr>
      <w:r>
        <w:rPr>
          <w:rFonts w:ascii="宋体" w:hAnsi="宋体" w:eastAsia="宋体" w:cs="宋体"/>
          <w:color w:val="000"/>
          <w:sz w:val="28"/>
          <w:szCs w:val="28"/>
        </w:rPr>
        <w:t xml:space="preserve">　　(三)加大资金投入，提高救助标准。全市各级工会加大人力、财力、物力投入，集中优势力量做好困难职工解困脱困工作。市总工会每年拿出近1000万资金专门用于困难职工解困脱困和帮扶工作，并明确要求县(市)区总工会要争取财政加大支持力度，加强与当地经济社会发展规划、保障和改善民生政策精准对接。今年，合肥市总工会将对深度困难职工按照最高标准发放生活救助以及助学救助，使因各种原因无法脱困的困难职工解除困难。</w:t>
      </w:r>
    </w:p>
    <w:p>
      <w:pPr>
        <w:ind w:left="0" w:right="0" w:firstLine="560"/>
        <w:spacing w:before="450" w:after="450" w:line="312" w:lineRule="auto"/>
      </w:pPr>
      <w:r>
        <w:rPr>
          <w:rFonts w:ascii="宋体" w:hAnsi="宋体" w:eastAsia="宋体" w:cs="宋体"/>
          <w:color w:val="000"/>
          <w:sz w:val="28"/>
          <w:szCs w:val="28"/>
        </w:rPr>
        <w:t xml:space="preserve">　　(四)摸清困难现状，建立管理机制。全面开展困难职工识别工作，202_年合肥市总工会利用开展解困脱困工作之际，对全市困难职工情况进行了全面摸底，通过摸底，做到了底数清、情况明，并从四个方面建立健全管理机制，一是实施动态管理，将全市所有困难职工的基本资料、帮扶情况、帮扶责任人、帮扶项目等信息全部登记在册、建立台账，并根据《合肥市工会困难职工档案管理实施办法》，对困难职工实施动态管理，做到随进随出;二是加强措施管理，围绕精准帮扶、精准脱贫制定了详细工作方案，细化了帮扶措施。同时，建立了帮扶工作进展和措施落实情况反馈机制;三是加强成效管理，建立监测评估体系，准确反映帮扶成效;四是加强责任管理，制定了解困脱困工作考核管理办法，对各级帮扶单位和结对帮扶人定期考核，着力推进精准帮扶措施落实。</w:t>
      </w:r>
    </w:p>
    <w:p>
      <w:pPr>
        <w:ind w:left="0" w:right="0" w:firstLine="560"/>
        <w:spacing w:before="450" w:after="450" w:line="312" w:lineRule="auto"/>
      </w:pPr>
      <w:r>
        <w:rPr>
          <w:rFonts w:ascii="宋体" w:hAnsi="宋体" w:eastAsia="宋体" w:cs="宋体"/>
          <w:color w:val="000"/>
          <w:sz w:val="28"/>
          <w:szCs w:val="28"/>
        </w:rPr>
        <w:t xml:space="preserve">　　(五)构建三级梯队帮扶机制，提升帮扶效果。围绕精准帮扶、精准脱困制定了详细工作方案，细化帮扶措施。根据不同帮扶对象的致困原因、脱困需求，制定有针对性的帮扶计划。开展多层级的帮扶工作，精准聚焦、精准发力，确保困难职工帮扶帮到点上、扶到根上，做好深入细致的摸排，着力构建“困难职工解困脱困、困难职工帮扶、常态化送温暖”三个层次、各有侧重的梯度帮扶格局。</w:t>
      </w:r>
    </w:p>
    <w:p>
      <w:pPr>
        <w:ind w:left="0" w:right="0" w:firstLine="560"/>
        <w:spacing w:before="450" w:after="450" w:line="312" w:lineRule="auto"/>
      </w:pPr>
      <w:r>
        <w:rPr>
          <w:rFonts w:ascii="宋体" w:hAnsi="宋体" w:eastAsia="宋体" w:cs="宋体"/>
          <w:color w:val="000"/>
          <w:sz w:val="28"/>
          <w:szCs w:val="28"/>
        </w:rPr>
        <w:t xml:space="preserve">　　(六)坚持上下联动，形成帮扶合力。为确保全市各级工会困难帮扶工作不留死角，我们采取典型引路、上下联动的方式，对县(市)区、开发区、乡镇(街道)、企业工会在帮扶站建设、帮扶资金、帮扶措施上提出了明确的要求。全市帮扶站点由202_年的8家增加到现在的191家，形成了覆盖全市的四级帮扶网络体系，当前，我们将结合全总和省总关于“会、站、家”一体化建设要求和市委《中共合肥市委关于加强和改进党的群团工作的实施意见》(合发〔202_〕20号)文件精神，进一步加大基层“会、站、家”一体化建设及帮扶站点的建设力度，力争将县(市)区、开发区帮扶中心全部升级为涵盖范围全、服务内容广的综合服务中心。</w:t>
      </w:r>
    </w:p>
    <w:p>
      <w:pPr>
        <w:ind w:left="0" w:right="0" w:firstLine="560"/>
        <w:spacing w:before="450" w:after="450" w:line="312" w:lineRule="auto"/>
      </w:pPr>
      <w:r>
        <w:rPr>
          <w:rFonts w:ascii="宋体" w:hAnsi="宋体" w:eastAsia="宋体" w:cs="宋体"/>
          <w:color w:val="000"/>
          <w:sz w:val="28"/>
          <w:szCs w:val="28"/>
        </w:rPr>
        <w:t xml:space="preserve">&gt;　　二、落实解困脱困工作六大重点举措</w:t>
      </w:r>
    </w:p>
    <w:p>
      <w:pPr>
        <w:ind w:left="0" w:right="0" w:firstLine="560"/>
        <w:spacing w:before="450" w:after="450" w:line="312" w:lineRule="auto"/>
      </w:pPr>
      <w:r>
        <w:rPr>
          <w:rFonts w:ascii="宋体" w:hAnsi="宋体" w:eastAsia="宋体" w:cs="宋体"/>
          <w:color w:val="000"/>
          <w:sz w:val="28"/>
          <w:szCs w:val="28"/>
        </w:rPr>
        <w:t xml:space="preserve">　　为确保如期实现全市困难职工解困脱困目标，按照全总和省总的部署要求，结合合肥实际，市总工会制定了解困脱困六项重点措施，并逐项明确了分管领导和责任单位，确保出实招见实效。</w:t>
      </w:r>
    </w:p>
    <w:p>
      <w:pPr>
        <w:ind w:left="0" w:right="0" w:firstLine="560"/>
        <w:spacing w:before="450" w:after="450" w:line="312" w:lineRule="auto"/>
      </w:pPr>
      <w:r>
        <w:rPr>
          <w:rFonts w:ascii="宋体" w:hAnsi="宋体" w:eastAsia="宋体" w:cs="宋体"/>
          <w:color w:val="000"/>
          <w:sz w:val="28"/>
          <w:szCs w:val="28"/>
        </w:rPr>
        <w:t xml:space="preserve">　　第一，抓好精准帮扶。一是精准确定困难对象。坚持把建档立卡、精准识别作为脱困攻坚的基础性工作，做到底数清、问题清。202_年与市民政局联合下文，加强困难职工家庭经济状况核对和信息共享工作，将信息比对工作列入困难职工建档的前提条件，真正做到了困难职工的精准识别。二是精准设定脱困对策。建立分类机制，根据不同脱困对象的致困原因、脱困需求，制定有针对性的脱困计划。三是精准评估脱困成效。扎实开展困难户脱困核查工作，建立科学评估机制。</w:t>
      </w:r>
    </w:p>
    <w:p>
      <w:pPr>
        <w:ind w:left="0" w:right="0" w:firstLine="560"/>
        <w:spacing w:before="450" w:after="450" w:line="312" w:lineRule="auto"/>
      </w:pPr>
      <w:r>
        <w:rPr>
          <w:rFonts w:ascii="宋体" w:hAnsi="宋体" w:eastAsia="宋体" w:cs="宋体"/>
          <w:color w:val="000"/>
          <w:sz w:val="28"/>
          <w:szCs w:val="28"/>
        </w:rPr>
        <w:t xml:space="preserve">　　第二，抓好就业创业脱困。一是实施就业脱困，大力实施“技能培训促就业”计划和 “阳光就业”计划，带动困难职工就业实现脱困。二是实施创业脱困。加大工会“双创”基地的培育力度，并通过创业援助计划帮助困难职工通过创业脱困。</w:t>
      </w:r>
    </w:p>
    <w:p>
      <w:pPr>
        <w:ind w:left="0" w:right="0" w:firstLine="560"/>
        <w:spacing w:before="450" w:after="450" w:line="312" w:lineRule="auto"/>
      </w:pPr>
      <w:r>
        <w:rPr>
          <w:rFonts w:ascii="宋体" w:hAnsi="宋体" w:eastAsia="宋体" w:cs="宋体"/>
          <w:color w:val="000"/>
          <w:sz w:val="28"/>
          <w:szCs w:val="28"/>
        </w:rPr>
        <w:t xml:space="preserve">　　第三，抓好教育帮扶工作。一是大力开展金秋助学活动，确保困难职工家庭子女不因贫失学。二是实施工会培育“金牌蓝领”计划，对考取职业院校的困难职工子女资助，鼓励其立志成为“金牌蓝领”，助推技工强市建设。三是实施工会困难职工子女“圆梦计划”，在助学救助的基础上，对在高等院校就读的品学兼优的困难职工子女，勉励其勤奋学习，学业有成。今年，合肥市总将按最高标准对困难职工子女进行助学救助，全国级、省级困难职工子女给予6300元资助，市级困难职工子女给予6000元资助。</w:t>
      </w:r>
    </w:p>
    <w:p>
      <w:pPr>
        <w:ind w:left="0" w:right="0" w:firstLine="560"/>
        <w:spacing w:before="450" w:after="450" w:line="312" w:lineRule="auto"/>
      </w:pPr>
      <w:r>
        <w:rPr>
          <w:rFonts w:ascii="宋体" w:hAnsi="宋体" w:eastAsia="宋体" w:cs="宋体"/>
          <w:color w:val="000"/>
          <w:sz w:val="28"/>
          <w:szCs w:val="28"/>
        </w:rPr>
        <w:t xml:space="preserve">　　第四，抓好社保兜底脱贫。一是进一步加强核查工作，对对因各类因素造成实际收入或生活水平低于低保线、但尚未纳入低保的困难职工，着重推动其纳入社会保障体系。二是加强对特殊困难职工群体的关爱，确保各项政府的各项扶弱惠残政策真正落到实处。</w:t>
      </w:r>
    </w:p>
    <w:p>
      <w:pPr>
        <w:ind w:left="0" w:right="0" w:firstLine="560"/>
        <w:spacing w:before="450" w:after="450" w:line="312" w:lineRule="auto"/>
      </w:pPr>
      <w:r>
        <w:rPr>
          <w:rFonts w:ascii="宋体" w:hAnsi="宋体" w:eastAsia="宋体" w:cs="宋体"/>
          <w:color w:val="000"/>
          <w:sz w:val="28"/>
          <w:szCs w:val="28"/>
        </w:rPr>
        <w:t xml:space="preserve">　　第五，抓好医疗保险和救助脱贫。一是进一步加大源头参与力度，进一步扩大医保覆盖面，将尚未列入医保的职工纳入城镇职工医保范围;二是积极推动政府完善基本医疗保障制度，建立职工大病保险制度，将困难职工纳入基本医疗保险和大病保险范围，逐步提高困难职工家庭自付医疗费用报销比例;三是不断完善困难职工大病医疗救助办法，加大救助力度，提高救助标准;四是不断扩大职工互助保险参保人数，增强职工抵抗风险能力;五是积极推动企业工会和有条件的地方工会积极实施“职工医疗互助计划”，通过医疗互助互济活动，让因大病致困的职工享受医疗互助保障。</w:t>
      </w:r>
    </w:p>
    <w:p>
      <w:pPr>
        <w:ind w:left="0" w:right="0" w:firstLine="560"/>
        <w:spacing w:before="450" w:after="450" w:line="312" w:lineRule="auto"/>
      </w:pPr>
      <w:r>
        <w:rPr>
          <w:rFonts w:ascii="宋体" w:hAnsi="宋体" w:eastAsia="宋体" w:cs="宋体"/>
          <w:color w:val="000"/>
          <w:sz w:val="28"/>
          <w:szCs w:val="28"/>
        </w:rPr>
        <w:t xml:space="preserve">　　第六，抓好社会帮扶。连续三年，市总工会与市政协合作，积极动员广大政协委员与困难职工结对，为他们子女上学、就业提供服务和帮助，通过此类形式，在全市形成了全社会参与帮扶、支持帮扶的浓厚氛围。</w:t>
      </w:r>
    </w:p>
    <w:p>
      <w:pPr>
        <w:ind w:left="0" w:right="0" w:firstLine="560"/>
        <w:spacing w:before="450" w:after="450" w:line="312" w:lineRule="auto"/>
      </w:pPr>
      <w:r>
        <w:rPr>
          <w:rFonts w:ascii="宋体" w:hAnsi="宋体" w:eastAsia="宋体" w:cs="宋体"/>
          <w:color w:val="000"/>
          <w:sz w:val="28"/>
          <w:szCs w:val="28"/>
        </w:rPr>
        <w:t xml:space="preserve">&gt;　　三、强化解困脱困攻坚组织领导</w:t>
      </w:r>
    </w:p>
    <w:p>
      <w:pPr>
        <w:ind w:left="0" w:right="0" w:firstLine="560"/>
        <w:spacing w:before="450" w:after="450" w:line="312" w:lineRule="auto"/>
      </w:pPr>
      <w:r>
        <w:rPr>
          <w:rFonts w:ascii="宋体" w:hAnsi="宋体" w:eastAsia="宋体" w:cs="宋体"/>
          <w:color w:val="000"/>
          <w:sz w:val="28"/>
          <w:szCs w:val="28"/>
        </w:rPr>
        <w:t xml:space="preserve">　　一是强化责任落实。构建市县街道、企业四级一起抓帮扶的治理格局，明确市、县两级工会的主要负责同志是解困脱困攻坚的第一责任人，负直接责任，明确具体工作。要求各县(市)区切实担起责任，层层签订责任书、层层传递到街道到企业。街道、企业两级是脱贫攻坚的前沿阵地，具体负责做好发动群众、调查摸底、信息核实等工作，确保各项政策真正落实。</w:t>
      </w:r>
    </w:p>
    <w:p>
      <w:pPr>
        <w:ind w:left="0" w:right="0" w:firstLine="560"/>
        <w:spacing w:before="450" w:after="450" w:line="312" w:lineRule="auto"/>
      </w:pPr>
      <w:r>
        <w:rPr>
          <w:rFonts w:ascii="宋体" w:hAnsi="宋体" w:eastAsia="宋体" w:cs="宋体"/>
          <w:color w:val="000"/>
          <w:sz w:val="28"/>
          <w:szCs w:val="28"/>
        </w:rPr>
        <w:t xml:space="preserve">　　二是强化考核监督。合肥市各级工会均建立由工会主要领导任组长，各相关部门负责人共同参与的专项督查组，对建档在册的困难职工帮扶脱困情况进行专项督查。采取全面督查与随机抽查相结合，入户查看与座谈了解相结合，检查指导工作与研讨对策措施相结合，查阅资料与听取汇报相结合，重点对帮扶对象准不准、脱困需求清不清、帮扶机制实不实、资金使用准不准、指标数据全不全、脱困成效真不真六个方面进行督查，确保解困脱困工作不走过场。</w:t>
      </w:r>
    </w:p>
    <w:p>
      <w:pPr>
        <w:ind w:left="0" w:right="0" w:firstLine="560"/>
        <w:spacing w:before="450" w:after="450" w:line="312" w:lineRule="auto"/>
      </w:pPr>
      <w:r>
        <w:rPr>
          <w:rFonts w:ascii="宋体" w:hAnsi="宋体" w:eastAsia="宋体" w:cs="宋体"/>
          <w:color w:val="000"/>
          <w:sz w:val="28"/>
          <w:szCs w:val="28"/>
        </w:rPr>
        <w:t xml:space="preserve">　　虽然我市困难职工解困脱困和帮扶工作取得较大成效，但是随着工作的不断深入，解困脱困工作难度也在不断加大，下一步，我市各级工会将咬定解困脱困这个目标不动摇，不推脱、不懈怠，以实的举措、实的作风、实的担当、实的干劲，聚力攻坚，坚决打赢全市困难职工解困脱困攻坚战。</w:t>
      </w:r>
    </w:p>
    <w:p>
      <w:pPr>
        <w:ind w:left="0" w:right="0" w:firstLine="560"/>
        <w:spacing w:before="450" w:after="450" w:line="312" w:lineRule="auto"/>
      </w:pPr>
      <w:r>
        <w:rPr>
          <w:rFonts w:ascii="黑体" w:hAnsi="黑体" w:eastAsia="黑体" w:cs="黑体"/>
          <w:color w:val="000000"/>
          <w:sz w:val="36"/>
          <w:szCs w:val="36"/>
          <w:b w:val="1"/>
          <w:bCs w:val="1"/>
        </w:rPr>
        <w:t xml:space="preserve">　　困难职工解困脱困工作总结2</w:t>
      </w:r>
    </w:p>
    <w:p>
      <w:pPr>
        <w:ind w:left="0" w:right="0" w:firstLine="560"/>
        <w:spacing w:before="450" w:after="450" w:line="312" w:lineRule="auto"/>
      </w:pPr>
      <w:r>
        <w:rPr>
          <w:rFonts w:ascii="宋体" w:hAnsi="宋体" w:eastAsia="宋体" w:cs="宋体"/>
          <w:color w:val="000"/>
          <w:sz w:val="28"/>
          <w:szCs w:val="28"/>
        </w:rPr>
        <w:t xml:space="preserve">　　城市困难职工解困脱困工作成效评估是做好城市困难职工解困脱困收官工作的重要环节，更是总结成果、发现经验、以评促改，推进城市困难职工解困脱困目标如期实现的重要保证。6月18日，自治区第三方评估组一行10人来到霍城县，开展为期2天的城市困难职工解困脱困工作成效第三方评估。</w:t>
      </w:r>
    </w:p>
    <w:p>
      <w:pPr>
        <w:ind w:left="0" w:right="0" w:firstLine="560"/>
        <w:spacing w:before="450" w:after="450" w:line="312" w:lineRule="auto"/>
      </w:pPr>
      <w:r>
        <w:rPr>
          <w:rFonts w:ascii="宋体" w:hAnsi="宋体" w:eastAsia="宋体" w:cs="宋体"/>
          <w:color w:val="000"/>
          <w:sz w:val="28"/>
          <w:szCs w:val="28"/>
        </w:rPr>
        <w:t xml:space="preserve">　　县委常委、政府副县长、江阴援霍工作组副组长朱晓峰主持召开汇报会。自治区第三方评估组组长、新疆农业大学教授、博士王华丽及评估组成员、伊犁州总工会副主席买买提江·买如甫、伊犁州总工会维权部部长杜新娥，霍城县委副书记、组织部部长樊兴山，部分企事业单位领导以及各乡镇(中心)分管领导参加了会议。</w:t>
      </w:r>
    </w:p>
    <w:p>
      <w:pPr>
        <w:ind w:left="0" w:right="0" w:firstLine="560"/>
        <w:spacing w:before="450" w:after="450" w:line="312" w:lineRule="auto"/>
      </w:pPr>
      <w:r>
        <w:rPr>
          <w:rFonts w:ascii="宋体" w:hAnsi="宋体" w:eastAsia="宋体" w:cs="宋体"/>
          <w:color w:val="000"/>
          <w:sz w:val="28"/>
          <w:szCs w:val="28"/>
        </w:rPr>
        <w:t xml:space="preserve">　　评估组一行听取了霍城县城市困难职工解困脱困工作报告，观看了霍城县城市困难职工解困脱困工作汇报短片，了解了霍城县城市困难职工解困脱困工作开展情况及问题整改情况。</w:t>
      </w:r>
    </w:p>
    <w:p>
      <w:pPr>
        <w:ind w:left="0" w:right="0" w:firstLine="560"/>
        <w:spacing w:before="450" w:after="450" w:line="312" w:lineRule="auto"/>
      </w:pPr>
      <w:r>
        <w:rPr>
          <w:rFonts w:ascii="宋体" w:hAnsi="宋体" w:eastAsia="宋体" w:cs="宋体"/>
          <w:color w:val="000"/>
          <w:sz w:val="28"/>
          <w:szCs w:val="28"/>
        </w:rPr>
        <w:t xml:space="preserve">　　王华丽针对工作报告发表了意见，并就评估的目的、内容和方式等作了介绍,对城市困难职工解困脱困工作成效第三方评估检查工作提出了具体的工作方法。</w:t>
      </w:r>
    </w:p>
    <w:p>
      <w:pPr>
        <w:ind w:left="0" w:right="0" w:firstLine="560"/>
        <w:spacing w:before="450" w:after="450" w:line="312" w:lineRule="auto"/>
      </w:pPr>
      <w:r>
        <w:rPr>
          <w:rFonts w:ascii="宋体" w:hAnsi="宋体" w:eastAsia="宋体" w:cs="宋体"/>
          <w:color w:val="000"/>
          <w:sz w:val="28"/>
          <w:szCs w:val="28"/>
        </w:rPr>
        <w:t xml:space="preserve">　　朱晓峰就做好评估工作提出，一是要提高思想认识，做好服务保障。全力落实后勤保障工作，为评估工作的顺利高效开展创造优良的环境、提供便利的条件。二是坚持问题导向，狠抓整改落实。全面接受，深刻剖析原因逐项逐条提出整改方案，明确负责人、责任单位和完成时限。三是强化责任担当，扎实履职尽责。推动霍城县城市困难职工解困脱困工作迈上新台阶、实现新发展，实现全区如期打赢精准脱贫攻坚战。</w:t>
      </w:r>
    </w:p>
    <w:p>
      <w:pPr>
        <w:ind w:left="0" w:right="0" w:firstLine="560"/>
        <w:spacing w:before="450" w:after="450" w:line="312" w:lineRule="auto"/>
      </w:pPr>
      <w:r>
        <w:rPr>
          <w:rFonts w:ascii="宋体" w:hAnsi="宋体" w:eastAsia="宋体" w:cs="宋体"/>
          <w:color w:val="000"/>
          <w:sz w:val="28"/>
          <w:szCs w:val="28"/>
        </w:rPr>
        <w:t xml:space="preserve">　　随后，评估组通过召开座谈会、查阅档案资料、查看系统数据、问卷调查、入户调查等方式进行了考核评估，详细了解掌握我县困难职工解困脱困工作情况，推动全县困难职工解困脱困工作取得明显实效，建立健全严格、规范、透明的解困脱困评估机制，确保高质量完成困难职工解困脱困目标任务。</w:t>
      </w:r>
    </w:p>
    <w:p>
      <w:pPr>
        <w:ind w:left="0" w:right="0" w:firstLine="560"/>
        <w:spacing w:before="450" w:after="450" w:line="312" w:lineRule="auto"/>
      </w:pPr>
      <w:r>
        <w:rPr>
          <w:rFonts w:ascii="黑体" w:hAnsi="黑体" w:eastAsia="黑体" w:cs="黑体"/>
          <w:color w:val="000000"/>
          <w:sz w:val="36"/>
          <w:szCs w:val="36"/>
          <w:b w:val="1"/>
          <w:bCs w:val="1"/>
        </w:rPr>
        <w:t xml:space="preserve">　　困难职工解困脱困工作总结3</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精准识别建档立卡，建立完善工作台帐。根据工会帮扶工作管理系统建档立卡的规定和要求，按照“分级负责”和动态管理的原则，我们通过进社区、进企业、进班组等方式，每季度对建档立卡户反复审核把关，真实准确掌握困难职工及家属的生产生活、住房、财产、就业、就学等现状，建立完善帮扶救助资料，制定详细的解困脱困计划，做到困难职工帮扶救助全覆盖。同时，将不符合条件的做注销、脱困处理，截至目前，建档困难职工*户*人，其中城镇困难职工*户*人，困难农民工*户*人。</w:t>
      </w:r>
    </w:p>
    <w:p>
      <w:pPr>
        <w:ind w:left="0" w:right="0" w:firstLine="560"/>
        <w:spacing w:before="450" w:after="450" w:line="312" w:lineRule="auto"/>
      </w:pPr>
      <w:r>
        <w:rPr>
          <w:rFonts w:ascii="宋体" w:hAnsi="宋体" w:eastAsia="宋体" w:cs="宋体"/>
          <w:color w:val="000"/>
          <w:sz w:val="28"/>
          <w:szCs w:val="28"/>
        </w:rPr>
        <w:t xml:space="preserve">　　(二)强化责任担当，全面落实解困脱困工作任务。一是明确领导责任。县总工会成立了困难职工解困脱困工作领导小组，分3个组分片联系全县11个乡镇总工会和所属辖区企业工 会，指导基层工会开展困难职工解困脱困工作，确保每一名困难职工都有工会干部联系帮扶救助，做到户户都有人联系落实。二是建立日常帮扶救助制度。制定《困难职工帮扶救助管理办法》、《困难职工档案管理办法》、《专项帮扶资金使用管理办法》和《解困脱困工作流程图》，实行阳光管理，真正使帮扶救助工作做到规范化、正常化。同时对脱困对象、申报程序、帮扶资金进行公开公示，财务、经审监督指导，确保每项资金帮的准、扶到位。</w:t>
      </w:r>
    </w:p>
    <w:p>
      <w:pPr>
        <w:ind w:left="0" w:right="0" w:firstLine="560"/>
        <w:spacing w:before="450" w:after="450" w:line="312" w:lineRule="auto"/>
      </w:pPr>
      <w:r>
        <w:rPr>
          <w:rFonts w:ascii="宋体" w:hAnsi="宋体" w:eastAsia="宋体" w:cs="宋体"/>
          <w:color w:val="000"/>
          <w:sz w:val="28"/>
          <w:szCs w:val="28"/>
        </w:rPr>
        <w:t xml:space="preserve">　　(三)开展专项帮扶，把帮扶救助工作落到实处。一是做好政策宣传、咨询服务。积极开展“春风行动”，为城镇困难职工及返乡农民工送政策、送信息、送培训、送服务。202_年对有就业愿望的职工介绍工作*人，其中建档立卡户*人。二是做好技能培训。今年委托培训机构，为*名困难职工进行电工、焊工、中式烹调培训，其中培训电工*人，焊工*人，中式烹调*人。通过培训，帮助困难职工提高技能水平，增加收入。三是做好金秋助学。今年共为*户困难职工提供助学资金*万元，为困难职工子女送去了党和政府的关爱。四是做好帮扶慰问救助工作。202_年“两节”期间向困难职工发放大病救助、生活困难补助金*万元，为*名患病职工送去*万元的医疗救助金，为*名困难职工送去价值*万元的大米和清油，为*名重病职工及家属送去两节慰问资金*万元。“三八”期间向全县35名困难单亲女职工发放困难救助金*万元。202_年“两节”筹集资金*万元，救助困难职工*户，慰问一线职工、困难劳模、困难职工、困难农民工*户。</w:t>
      </w:r>
    </w:p>
    <w:p>
      <w:pPr>
        <w:ind w:left="0" w:right="0" w:firstLine="560"/>
        <w:spacing w:before="450" w:after="450" w:line="312" w:lineRule="auto"/>
      </w:pPr>
      <w:r>
        <w:rPr>
          <w:rFonts w:ascii="宋体" w:hAnsi="宋体" w:eastAsia="宋体" w:cs="宋体"/>
          <w:color w:val="000"/>
          <w:sz w:val="28"/>
          <w:szCs w:val="28"/>
        </w:rPr>
        <w:t xml:space="preserve">　　(四)切实加强资金管理，确保帮扶资金安全有效。在资金拨付、管理、使用方面，严格执行省市县困难职工帮扶中心专项资金使用管理实施办法和资金管理使用实施细则，严格帮扶救助标准、审核程序，召开主席办公会议定、党组会审定，资金使用实行专户管理、专款专用，经审、财务全程监督资金管理和使用情况。帮扶救助存档的会计资料、报表、配套资金预决算报表及帮扶救助情况实名制汇总表，按照省总统一制定的规定和要求执行，做到了内容真实完整、数据准确无误、上报数据与存档数据一致，保证了专项帮扶救助资金的使用和效益。</w:t>
      </w:r>
    </w:p>
    <w:p>
      <w:pPr>
        <w:ind w:left="0" w:right="0" w:firstLine="560"/>
        <w:spacing w:before="450" w:after="450" w:line="312" w:lineRule="auto"/>
      </w:pPr>
      <w:r>
        <w:rPr>
          <w:rFonts w:ascii="宋体" w:hAnsi="宋体" w:eastAsia="宋体" w:cs="宋体"/>
          <w:color w:val="000"/>
          <w:sz w:val="28"/>
          <w:szCs w:val="28"/>
        </w:rPr>
        <w:t xml:space="preserve">&gt;　　二、存在的困难和问题 一是工会建档立卡精准识别动态管理工作有待进一步加强和完善。</w:t>
      </w:r>
    </w:p>
    <w:p>
      <w:pPr>
        <w:ind w:left="0" w:right="0" w:firstLine="560"/>
        <w:spacing w:before="450" w:after="450" w:line="312" w:lineRule="auto"/>
      </w:pPr>
      <w:r>
        <w:rPr>
          <w:rFonts w:ascii="宋体" w:hAnsi="宋体" w:eastAsia="宋体" w:cs="宋体"/>
          <w:color w:val="000"/>
          <w:sz w:val="28"/>
          <w:szCs w:val="28"/>
        </w:rPr>
        <w:t xml:space="preserve">　　二是帮扶救助资金筹集困难，制约了困难职工解困脱困。</w:t>
      </w:r>
    </w:p>
    <w:p>
      <w:pPr>
        <w:ind w:left="0" w:right="0" w:firstLine="560"/>
        <w:spacing w:before="450" w:after="450" w:line="312" w:lineRule="auto"/>
      </w:pPr>
      <w:r>
        <w:rPr>
          <w:rFonts w:ascii="宋体" w:hAnsi="宋体" w:eastAsia="宋体" w:cs="宋体"/>
          <w:color w:val="000"/>
          <w:sz w:val="28"/>
          <w:szCs w:val="28"/>
        </w:rPr>
        <w:t xml:space="preserve">　　三是部分困难职工发展的内生动力不足，就业再就业困难职工发展，制约因素较多。</w:t>
      </w:r>
    </w:p>
    <w:p>
      <w:pPr>
        <w:ind w:left="0" w:right="0" w:firstLine="560"/>
        <w:spacing w:before="450" w:after="450" w:line="312" w:lineRule="auto"/>
      </w:pPr>
      <w:r>
        <w:rPr>
          <w:rFonts w:ascii="宋体" w:hAnsi="宋体" w:eastAsia="宋体" w:cs="宋体"/>
          <w:color w:val="000"/>
          <w:sz w:val="28"/>
          <w:szCs w:val="28"/>
        </w:rPr>
        <w:t xml:space="preserve">　　四是困难职工服务中心人少事多，帮扶力量有待进一步加强。</w:t>
      </w:r>
    </w:p>
    <w:p>
      <w:pPr>
        <w:ind w:left="0" w:right="0" w:firstLine="560"/>
        <w:spacing w:before="450" w:after="450" w:line="312" w:lineRule="auto"/>
      </w:pPr>
      <w:r>
        <w:rPr>
          <w:rFonts w:ascii="宋体" w:hAnsi="宋体" w:eastAsia="宋体" w:cs="宋体"/>
          <w:color w:val="000"/>
          <w:sz w:val="28"/>
          <w:szCs w:val="28"/>
        </w:rPr>
        <w:t xml:space="preserve">&gt;　　三、下一步打算 一是进一步加强在档困难职工精准识别建档立卡动态管理工作，确保困难职工解困脱困工作精准有效。</w:t>
      </w:r>
    </w:p>
    <w:p>
      <w:pPr>
        <w:ind w:left="0" w:right="0" w:firstLine="560"/>
        <w:spacing w:before="450" w:after="450" w:line="312" w:lineRule="auto"/>
      </w:pPr>
      <w:r>
        <w:rPr>
          <w:rFonts w:ascii="宋体" w:hAnsi="宋体" w:eastAsia="宋体" w:cs="宋体"/>
          <w:color w:val="000"/>
          <w:sz w:val="28"/>
          <w:szCs w:val="28"/>
        </w:rPr>
        <w:t xml:space="preserve">　　二是建立落实政府部门与工会的联席会议制度，加强与扶贫、人社、民政、工信、教育、卫计、住建、水务等相关部门的协调配合及信息与资源共享，认真履行“第一知情人、第一报告人、第一帮扶人”的工作职责，及时报告相关责任单位，动员社会各界力量共同帮扶困难职工解困脱困。</w:t>
      </w:r>
    </w:p>
    <w:p>
      <w:pPr>
        <w:ind w:left="0" w:right="0" w:firstLine="560"/>
        <w:spacing w:before="450" w:after="450" w:line="312" w:lineRule="auto"/>
      </w:pPr>
      <w:r>
        <w:rPr>
          <w:rFonts w:ascii="宋体" w:hAnsi="宋体" w:eastAsia="宋体" w:cs="宋体"/>
          <w:color w:val="000"/>
          <w:sz w:val="28"/>
          <w:szCs w:val="28"/>
        </w:rPr>
        <w:t xml:space="preserve">　　三是加大技能培训、职业介绍等就业再就业工作力度，增强困难职工解困脱困的内生动力。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2025-06-19T19:40:23+08:00</dcterms:created>
  <dcterms:modified xsi:type="dcterms:W3CDTF">2025-06-19T19:40:23+08:00</dcterms:modified>
</cp:coreProperties>
</file>

<file path=docProps/custom.xml><?xml version="1.0" encoding="utf-8"?>
<Properties xmlns="http://schemas.openxmlformats.org/officeDocument/2006/custom-properties" xmlns:vt="http://schemas.openxmlformats.org/officeDocument/2006/docPropsVTypes"/>
</file>