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202_年学院促进就业工作总结</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就业的含义是指在法定年龄内的劳动者所从事的为获取报酬进行的务工劳动。本站今天为大家精心准备了202_年学院促进就业工作总结，希望对大家有所帮助!　　202_年学院促进就业工作总结　　_x年6月20日，真正由学校走向了社会。回首过去一阶段的学...</w:t>
      </w:r>
    </w:p>
    <w:p>
      <w:pPr>
        <w:ind w:left="0" w:right="0" w:firstLine="560"/>
        <w:spacing w:before="450" w:after="450" w:line="312" w:lineRule="auto"/>
      </w:pPr>
      <w:r>
        <w:rPr>
          <w:rFonts w:ascii="宋体" w:hAnsi="宋体" w:eastAsia="宋体" w:cs="宋体"/>
          <w:color w:val="000"/>
          <w:sz w:val="28"/>
          <w:szCs w:val="28"/>
        </w:rPr>
        <w:t xml:space="preserve">就业的含义是指在法定年龄内的劳动者所从事的为获取报酬进行的务工劳动。本站今天为大家精心准备了202_年学院促进就业工作总结，希望对大家有所帮助![_TAG_h2]　　202_年学院促进就业工作总结</w:t>
      </w:r>
    </w:p>
    <w:p>
      <w:pPr>
        <w:ind w:left="0" w:right="0" w:firstLine="560"/>
        <w:spacing w:before="450" w:after="450" w:line="312" w:lineRule="auto"/>
      </w:pPr>
      <w:r>
        <w:rPr>
          <w:rFonts w:ascii="宋体" w:hAnsi="宋体" w:eastAsia="宋体" w:cs="宋体"/>
          <w:color w:val="000"/>
          <w:sz w:val="28"/>
          <w:szCs w:val="28"/>
        </w:rPr>
        <w:t xml:space="preserve">　　_x年6月20日，真正由学校走向了社会。回首过去一阶段的学习和工作，在学校和公司领导的关心和帮助下，生活充实而有意义，自身各方面能力都得到了锻炼。现将大学四年的学习及目前的工作情况总结如下：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　　政治思想上：我积极参加政治学习，关心国家大事，认真学___“____”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___大及__届五中全会精神之际，我努力将“____”精神和“____”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　　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xx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　　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　　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黑体" w:hAnsi="黑体" w:eastAsia="黑体" w:cs="黑体"/>
          <w:color w:val="000000"/>
          <w:sz w:val="36"/>
          <w:szCs w:val="36"/>
          <w:b w:val="1"/>
          <w:bCs w:val="1"/>
        </w:rPr>
        <w:t xml:space="preserve">　　202_年学院促进就业工作总结</w:t>
      </w:r>
    </w:p>
    <w:p>
      <w:pPr>
        <w:ind w:left="0" w:right="0" w:firstLine="560"/>
        <w:spacing w:before="450" w:after="450" w:line="312" w:lineRule="auto"/>
      </w:pPr>
      <w:r>
        <w:rPr>
          <w:rFonts w:ascii="宋体" w:hAnsi="宋体" w:eastAsia="宋体" w:cs="宋体"/>
          <w:color w:val="000"/>
          <w:sz w:val="28"/>
          <w:szCs w:val="28"/>
        </w:rPr>
        <w:t xml:space="preserve">　　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&gt;　　一、努力且认真工作</w:t>
      </w:r>
    </w:p>
    <w:p>
      <w:pPr>
        <w:ind w:left="0" w:right="0" w:firstLine="560"/>
        <w:spacing w:before="450" w:after="450" w:line="312" w:lineRule="auto"/>
      </w:pPr>
      <w:r>
        <w:rPr>
          <w:rFonts w:ascii="宋体" w:hAnsi="宋体" w:eastAsia="宋体" w:cs="宋体"/>
          <w:color w:val="000"/>
          <w:sz w:val="28"/>
          <w:szCs w:val="28"/>
        </w:rPr>
        <w:t xml:space="preserve">　　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　　&gt;二、不断的学习吸收经验</w:t>
      </w:r>
    </w:p>
    <w:p>
      <w:pPr>
        <w:ind w:left="0" w:right="0" w:firstLine="560"/>
        <w:spacing w:before="450" w:after="450" w:line="312" w:lineRule="auto"/>
      </w:pPr>
      <w:r>
        <w:rPr>
          <w:rFonts w:ascii="宋体" w:hAnsi="宋体" w:eastAsia="宋体" w:cs="宋体"/>
          <w:color w:val="000"/>
          <w:sz w:val="28"/>
          <w:szCs w:val="28"/>
        </w:rPr>
        <w:t xml:space="preserve">　　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　　&gt;三、工作不足</w:t>
      </w:r>
    </w:p>
    <w:p>
      <w:pPr>
        <w:ind w:left="0" w:right="0" w:firstLine="560"/>
        <w:spacing w:before="450" w:after="450" w:line="312" w:lineRule="auto"/>
      </w:pPr>
      <w:r>
        <w:rPr>
          <w:rFonts w:ascii="宋体" w:hAnsi="宋体" w:eastAsia="宋体" w:cs="宋体"/>
          <w:color w:val="000"/>
          <w:sz w:val="28"/>
          <w:szCs w:val="28"/>
        </w:rPr>
        <w:t xml:space="preserve">　　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　　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　　202_年学院促进就业工作总结</w:t>
      </w:r>
    </w:p>
    <w:p>
      <w:pPr>
        <w:ind w:left="0" w:right="0" w:firstLine="560"/>
        <w:spacing w:before="450" w:after="450" w:line="312" w:lineRule="auto"/>
      </w:pPr>
      <w:r>
        <w:rPr>
          <w:rFonts w:ascii="宋体" w:hAnsi="宋体" w:eastAsia="宋体" w:cs="宋体"/>
          <w:color w:val="000"/>
          <w:sz w:val="28"/>
          <w:szCs w:val="28"/>
        </w:rPr>
        <w:t xml:space="preserve">　　20__届高校毕业生就业形势空前严峻，党中央、省委省政府及各级教育行政主管部门对大学生就业工作高度重视。在学校党委、行政的高度关注和各院系的积极努力下，我处坚持“转变就业观念、加强就业指导、完善就业政策、健全就业服务、拓宽就业渠道、培育就业市场”的工作思路，提升就业指导服务水平，巩固并拓展就业市场，毕业生初次就业率有了新的突破，完成了目标管理指标。</w:t>
      </w:r>
    </w:p>
    <w:p>
      <w:pPr>
        <w:ind w:left="0" w:right="0" w:firstLine="560"/>
        <w:spacing w:before="450" w:after="450" w:line="312" w:lineRule="auto"/>
      </w:pPr>
      <w:r>
        <w:rPr>
          <w:rFonts w:ascii="宋体" w:hAnsi="宋体" w:eastAsia="宋体" w:cs="宋体"/>
          <w:color w:val="000"/>
          <w:sz w:val="28"/>
          <w:szCs w:val="28"/>
        </w:rPr>
        <w:t xml:space="preserve">&gt;　　一、就业的各个方面</w:t>
      </w:r>
    </w:p>
    <w:p>
      <w:pPr>
        <w:ind w:left="0" w:right="0" w:firstLine="560"/>
        <w:spacing w:before="450" w:after="450" w:line="312" w:lineRule="auto"/>
      </w:pPr>
      <w:r>
        <w:rPr>
          <w:rFonts w:ascii="宋体" w:hAnsi="宋体" w:eastAsia="宋体" w:cs="宋体"/>
          <w:color w:val="000"/>
          <w:sz w:val="28"/>
          <w:szCs w:val="28"/>
        </w:rPr>
        <w:t xml:space="preserve">　　完善就业工作机制方面：</w:t>
      </w:r>
    </w:p>
    <w:p>
      <w:pPr>
        <w:ind w:left="0" w:right="0" w:firstLine="560"/>
        <w:spacing w:before="450" w:after="450" w:line="312" w:lineRule="auto"/>
      </w:pPr>
      <w:r>
        <w:rPr>
          <w:rFonts w:ascii="宋体" w:hAnsi="宋体" w:eastAsia="宋体" w:cs="宋体"/>
          <w:color w:val="000"/>
          <w:sz w:val="28"/>
          <w:szCs w:val="28"/>
        </w:rPr>
        <w:t xml:space="preserve">　　就业工作校院两级管理机制的基础上建立了校院两级领导就业工作包保责任制，实行特殊群体毕业生(学业困难、心理困难、家庭贫困、残疾毕业生)“一对一”结对帮扶制度，完善了院系就业工作目标考核体系，继续实行就业状况月报制度，按上级要求实行就业统计核查制度和就业统计联动奖惩制度，继续将院系就业工作尤其是就业率和就业质量作为目标管理指标进行年度考核，与院系年终业绩津贴挂钩。学校实施的“一联两进”工作方案和创先争优主题实践活动明确把促进就业工作作为一项工作内容，以此推进就业工作“全员化”进程。学校上半年给机关各单位和各院系下达联系用人单位数，激励广大教职工共同关注学生就业。</w:t>
      </w:r>
    </w:p>
    <w:p>
      <w:pPr>
        <w:ind w:left="0" w:right="0" w:firstLine="560"/>
        <w:spacing w:before="450" w:after="450" w:line="312" w:lineRule="auto"/>
      </w:pPr>
      <w:r>
        <w:rPr>
          <w:rFonts w:ascii="宋体" w:hAnsi="宋体" w:eastAsia="宋体" w:cs="宋体"/>
          <w:color w:val="000"/>
          <w:sz w:val="28"/>
          <w:szCs w:val="28"/>
        </w:rPr>
        <w:t xml:space="preserve">　　就业指导方面：</w:t>
      </w:r>
    </w:p>
    <w:p>
      <w:pPr>
        <w:ind w:left="0" w:right="0" w:firstLine="560"/>
        <w:spacing w:before="450" w:after="450" w:line="312" w:lineRule="auto"/>
      </w:pPr>
      <w:r>
        <w:rPr>
          <w:rFonts w:ascii="宋体" w:hAnsi="宋体" w:eastAsia="宋体" w:cs="宋体"/>
          <w:color w:val="000"/>
          <w:sz w:val="28"/>
          <w:szCs w:val="28"/>
        </w:rPr>
        <w:t xml:space="preserve">　　以就业指导教研室为依托，加强对就业创业规律的研究，改进大学生就业指导与职业生涯规划两门课程的教学方式方法，编辑出版了《大学生就业指导理论与实践》教材，提高了职业发展规划和就业指导课程教学质量。一年来，举办各类就业指导讲座50余场次，举办了职业生涯规划设计大赛、毕业生求职争霸赛等赛事。建立起家庭经济困难毕业生、就业困难毕业生、残疾毕业生、少数民族毕业生等特殊群体信息库，对近百人次毕业生在心理解困方面进行了就业援助。大学生职业生涯规划、大学生就业指导理论与实践课程任课教师已实施执证上岗;师资队伍建设实施“导师引导制”，专业教师及资深教师引导新进教师成长;组织教研室28名教师参与“大学生职业生涯规划”、“大学生就业指导理论与实践”两门课程的集体备课，3个教研项目获批校级教研项目立项。</w:t>
      </w:r>
    </w:p>
    <w:p>
      <w:pPr>
        <w:ind w:left="0" w:right="0" w:firstLine="560"/>
        <w:spacing w:before="450" w:after="450" w:line="312" w:lineRule="auto"/>
      </w:pPr>
      <w:r>
        <w:rPr>
          <w:rFonts w:ascii="宋体" w:hAnsi="宋体" w:eastAsia="宋体" w:cs="宋体"/>
          <w:color w:val="000"/>
          <w:sz w:val="28"/>
          <w:szCs w:val="28"/>
        </w:rPr>
        <w:t xml:space="preserve">　　就业工作事务方面：</w:t>
      </w:r>
    </w:p>
    <w:p>
      <w:pPr>
        <w:ind w:left="0" w:right="0" w:firstLine="560"/>
        <w:spacing w:before="450" w:after="450" w:line="312" w:lineRule="auto"/>
      </w:pPr>
      <w:r>
        <w:rPr>
          <w:rFonts w:ascii="宋体" w:hAnsi="宋体" w:eastAsia="宋体" w:cs="宋体"/>
          <w:color w:val="000"/>
          <w:sz w:val="28"/>
          <w:szCs w:val="28"/>
        </w:rPr>
        <w:t xml:space="preserve">　　我校20__届全日制本专科毕业生共3644人，涉及17个学院34个本科专业、11个专科专业。其中本科生3045人，占毕业生总数的83.53%;专科生599人，占毕业生总数的16.47%。一年来，我处在人手紧张、经费短缺等客观条件限制下，围绕毕业生生源统计、就业状况调研、就业方案编制、毕业生离校事务统筹、就业派遣、毕业生档案转递、院系就业工作评估等就业事务做了大量繁琐、细致的工作。截至9月1日，3644名毕业生中已就业人数(含协议就业、灵活就业、自主创业、选调生、公务员、三支一扶、西部计划、村官计划、考研、专升本、应征入伍、出国留学等)3312人，初次就业率为90.97%(其中本科生为90.87%、专科生为91.49%)，其中协议就业1313人，灵活就业1425人，选调生14人，公务员29人，支教312人，西部计划8人，村官9人，考研426人，专升本110人，入伍预征18人，出国37人。</w:t>
      </w:r>
    </w:p>
    <w:p>
      <w:pPr>
        <w:ind w:left="0" w:right="0" w:firstLine="560"/>
        <w:spacing w:before="450" w:after="450" w:line="312" w:lineRule="auto"/>
      </w:pPr>
      <w:r>
        <w:rPr>
          <w:rFonts w:ascii="宋体" w:hAnsi="宋体" w:eastAsia="宋体" w:cs="宋体"/>
          <w:color w:val="000"/>
          <w:sz w:val="28"/>
          <w:szCs w:val="28"/>
        </w:rPr>
        <w:t xml:space="preserve">　　就业市场拓展方面：</w:t>
      </w:r>
    </w:p>
    <w:p>
      <w:pPr>
        <w:ind w:left="0" w:right="0" w:firstLine="560"/>
        <w:spacing w:before="450" w:after="450" w:line="312" w:lineRule="auto"/>
      </w:pPr>
      <w:r>
        <w:rPr>
          <w:rFonts w:ascii="宋体" w:hAnsi="宋体" w:eastAsia="宋体" w:cs="宋体"/>
          <w:color w:val="000"/>
          <w:sz w:val="28"/>
          <w:szCs w:val="28"/>
        </w:rPr>
        <w:t xml:space="preserve">　　本着“巩固传统市场、做好基层项目、培育新兴市场、广泛结交朋友”的思路，我处广泛联系省内外中小学和中小企业来校选聘或推荐毕业生应聘，巩固了长期以来占据的就业市场。认真落实教育部及教育厅有关基层就业项目文件精神，积极组织动员毕业生参加“选调生”、“三支一扶计划”、“特岗计划”、“资教行动计划”、“西部计划”、“村官计划”及公务员选拔，协同学工处动员毕业生应征入伍。招生与就业工作处采用多种方式与途径，积极开拓就业市场，将有形市场与无形市场结合起来。尝试开拓中介市场，打开应用型专业就业渠道。经过多方努力，招聘单位及招聘岗位数的总量都有大幅地增加、岗位质量与薪酬待遇也有一定的提升。据统计，为20__届毕业生举办大型招聘会2场(共有600余家用人单位进场)，举办小型专场招聘会168场，共邀请用人单位近800家来校招聘，提供岗位12554个，是20__届毕业生人数3644的3.44倍。同时，与黄石市个私协会、黄石市人才市场联合举办大型招聘会2场，为20__届毕业生举办冬季校园供需见面会1场。</w:t>
      </w:r>
    </w:p>
    <w:p>
      <w:pPr>
        <w:ind w:left="0" w:right="0" w:firstLine="560"/>
        <w:spacing w:before="450" w:after="450" w:line="312" w:lineRule="auto"/>
      </w:pPr>
      <w:r>
        <w:rPr>
          <w:rFonts w:ascii="宋体" w:hAnsi="宋体" w:eastAsia="宋体" w:cs="宋体"/>
          <w:color w:val="000"/>
          <w:sz w:val="28"/>
          <w:szCs w:val="28"/>
        </w:rPr>
        <w:t xml:space="preserve">　　就业信息化建设方面：</w:t>
      </w:r>
    </w:p>
    <w:p>
      <w:pPr>
        <w:ind w:left="0" w:right="0" w:firstLine="560"/>
        <w:spacing w:before="450" w:after="450" w:line="312" w:lineRule="auto"/>
      </w:pPr>
      <w:r>
        <w:rPr>
          <w:rFonts w:ascii="宋体" w:hAnsi="宋体" w:eastAsia="宋体" w:cs="宋体"/>
          <w:color w:val="000"/>
          <w:sz w:val="28"/>
          <w:szCs w:val="28"/>
        </w:rPr>
        <w:t xml:space="preserve">　　严峻的就业形势必然要求我们创新思路，运用现代信息手段促进就业工作，提高就业信息服务水平。我校是“湖北省高校就业信息化试点院校”，经过3年建设，我校就业工作信息接收与发布平台已形成了平面纸质、有声广播、短信飞信、电子显示屏、网络等多元化途径相结合的立体化格局。能及时准确地将毕业生需求的择业信息，全方位、立体化地传送到毕业生手中。建立了远程面试室，成功进行了网络远程面试。此外，我们也积极、主动、创新地利用和开发电子、电信、网络后台管理系统，充分发挥各种平台的优势作用，为毕业生做好舆论宣传、氛围营造、信息传递等工作。</w:t>
      </w:r>
    </w:p>
    <w:p>
      <w:pPr>
        <w:ind w:left="0" w:right="0" w:firstLine="560"/>
        <w:spacing w:before="450" w:after="450" w:line="312" w:lineRule="auto"/>
      </w:pPr>
      <w:r>
        <w:rPr>
          <w:rFonts w:ascii="宋体" w:hAnsi="宋体" w:eastAsia="宋体" w:cs="宋体"/>
          <w:color w:val="000"/>
          <w:sz w:val="28"/>
          <w:szCs w:val="28"/>
        </w:rPr>
        <w:t xml:space="preserve">&gt;　　二、特色与创新</w:t>
      </w:r>
    </w:p>
    <w:p>
      <w:pPr>
        <w:ind w:left="0" w:right="0" w:firstLine="560"/>
        <w:spacing w:before="450" w:after="450" w:line="312" w:lineRule="auto"/>
      </w:pPr>
      <w:r>
        <w:rPr>
          <w:rFonts w:ascii="宋体" w:hAnsi="宋体" w:eastAsia="宋体" w:cs="宋体"/>
          <w:color w:val="000"/>
          <w:sz w:val="28"/>
          <w:szCs w:val="28"/>
        </w:rPr>
        <w:t xml:space="preserve">　　无论招生工作，或是就业工作，都要凝聚大量必须严谨、细致的事务来构筑。今年，我们弘扬招就处良好的工作传统，本着高度负责、创新思路的原则，招生就业工作呈现出一些新的特点、亮点。主要体现在：一是招生计划增幅较大，生源质量有了新的提高。本部实际录取4453人，比上年实际录取4183人增长</w:t>
      </w:r>
    </w:p>
    <w:p>
      <w:pPr>
        <w:ind w:left="0" w:right="0" w:firstLine="560"/>
        <w:spacing w:before="450" w:after="450" w:line="312" w:lineRule="auto"/>
      </w:pPr>
      <w:r>
        <w:rPr>
          <w:rFonts w:ascii="宋体" w:hAnsi="宋体" w:eastAsia="宋体" w:cs="宋体"/>
          <w:color w:val="000"/>
          <w:sz w:val="28"/>
          <w:szCs w:val="28"/>
        </w:rPr>
        <w:t xml:space="preserve">　　6.45%;实际报到新生4220人，比上年到校总数3941人增长了7.08%。录取新生优秀率较高，文史理工类本科考生超过批次线30分以上的有752人;艺术类本科考生超过批次线30分以上者有565人。二是招生宣传形式多样，招生工作社会效益明显。今年我处充分利用各类媒介加大招生宣传力度，用有限的资金尽可能地扩大学校知名度，尽可能地到省内中学吸引生源，没有发生任何虚假广告、违规招生行为，学校声誉得到广泛认可。三是就业指导和信息服务水平得到提升，就业工作在严峻形势下柳暗花明。四是就业工作机制及制度更为完善，就业工作“全员化”进程得到制度保障。</w:t>
      </w:r>
    </w:p>
    <w:p>
      <w:pPr>
        <w:ind w:left="0" w:right="0" w:firstLine="560"/>
        <w:spacing w:before="450" w:after="450" w:line="312" w:lineRule="auto"/>
      </w:pPr>
      <w:r>
        <w:rPr>
          <w:rFonts w:ascii="宋体" w:hAnsi="宋体" w:eastAsia="宋体" w:cs="宋体"/>
          <w:color w:val="000"/>
          <w:sz w:val="28"/>
          <w:szCs w:val="28"/>
        </w:rPr>
        <w:t xml:space="preserve">　　同时，我处在以下工作中实现了创新和突破。一是通过举办中学校长联谊会和校园开放日活动推动招生宣传的深入开展。这两项活动既沟通了高校与生源基地的联系，又增进了中学、社会对学校的进一步了解。二是开展院系就业工作评估，进一步推动院系在大学生就业工作中占主体地位和毕业生就业“一把手”工程的落实。我们制定了就业工作评估方案及评分细则，完善了就业考评体系，必将有效推动院系进一步加强和改进大学生就业工作。三是大力推进就业信息化建设，就业服务水平大大提高。建成“毕业生网络远程面试室”、电子信息屏和短信平台后，实现了学校与毕业生之间信息传递的零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