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202_年党建工作“一岗双责”总结</w:t>
      </w:r>
      <w:bookmarkEnd w:id="1"/>
    </w:p>
    <w:p>
      <w:pPr>
        <w:jc w:val="center"/>
        <w:spacing w:before="0" w:after="450"/>
      </w:pPr>
      <w:r>
        <w:rPr>
          <w:rFonts w:ascii="Arial" w:hAnsi="Arial" w:eastAsia="Arial" w:cs="Arial"/>
          <w:color w:val="999999"/>
          <w:sz w:val="20"/>
          <w:szCs w:val="20"/>
        </w:rPr>
        <w:t xml:space="preserve">来源：网络  作者：星海浩瀚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一岗”就是一个领导干部的职务所对应的岗位；“双责”就是一个领导干部既要对所在岗位应当承担的具体业务工作负责，又要对所在岗位应当承担的党风廉政建设责任制负责；也就是一个单位的领导干部应当对这个单位的业务工作和党风廉政建设负双重责任。本...</w:t>
      </w:r>
    </w:p>
    <w:p>
      <w:pPr>
        <w:ind w:left="0" w:right="0" w:firstLine="560"/>
        <w:spacing w:before="450" w:after="450" w:line="312" w:lineRule="auto"/>
      </w:pPr>
      <w:r>
        <w:rPr>
          <w:rFonts w:ascii="宋体" w:hAnsi="宋体" w:eastAsia="宋体" w:cs="宋体"/>
          <w:color w:val="000"/>
          <w:sz w:val="28"/>
          <w:szCs w:val="28"/>
        </w:rPr>
        <w:t xml:space="preserve">　　 “一岗”就是一个领导干部的职务所对应的岗位；“双责”就是一个领导干部既要对所在岗位应当承担的具体业务工作负责，又要对所在岗位应当承担的党风廉政建设责任制负责；也就是一个单位的领导干部应当对这个单位的业务工作和党风廉政建设负双重责任。本站今天为大家精心准备了202_年党建工作“一岗双责”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202_年党建工作“一岗双责”总结1篇</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202_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　　202_年党建工作“一岗双责”总结2篇</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_年党建工作情况报告如下：</w:t>
      </w:r>
    </w:p>
    <w:p>
      <w:pPr>
        <w:ind w:left="0" w:right="0" w:firstLine="560"/>
        <w:spacing w:before="450" w:after="450" w:line="312" w:lineRule="auto"/>
      </w:pPr>
      <w:r>
        <w:rPr>
          <w:rFonts w:ascii="宋体" w:hAnsi="宋体" w:eastAsia="宋体" w:cs="宋体"/>
          <w:color w:val="000"/>
          <w:sz w:val="28"/>
          <w:szCs w:val="28"/>
        </w:rPr>
        <w:t xml:space="preserve">　　&gt;一、深入开展学习十九大精神系列活动，推进学习型支部建设。</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_年工作计划》、《党支部202_年十九大学习教育计划》等文件，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　&gt;　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　&gt;　三、推动党建工作全面过硬，推进标准型支部建设。</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　&gt;　四、提升机关作风建设，推进服务型支部建设。</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　　202_年党建工作“一岗双责”总结3篇</w:t>
      </w:r>
    </w:p>
    <w:p>
      <w:pPr>
        <w:ind w:left="0" w:right="0" w:firstLine="560"/>
        <w:spacing w:before="450" w:after="450" w:line="312" w:lineRule="auto"/>
      </w:pPr>
      <w:r>
        <w:rPr>
          <w:rFonts w:ascii="宋体" w:hAnsi="宋体" w:eastAsia="宋体" w:cs="宋体"/>
          <w:color w:val="000"/>
          <w:sz w:val="28"/>
          <w:szCs w:val="28"/>
        </w:rPr>
        <w:t xml:space="preserve">　　202_年，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　&gt;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_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&gt;二、突出规范导向，抓实责任落实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_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_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　&gt;　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2025-05-03T18:27:30+08:00</dcterms:created>
  <dcterms:modified xsi:type="dcterms:W3CDTF">2025-05-03T18:27:30+08:00</dcterms:modified>
</cp:coreProperties>
</file>

<file path=docProps/custom.xml><?xml version="1.0" encoding="utf-8"?>
<Properties xmlns="http://schemas.openxmlformats.org/officeDocument/2006/custom-properties" xmlns:vt="http://schemas.openxmlformats.org/officeDocument/2006/docPropsVTypes"/>
</file>