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暑假社会实践总结精品</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精品积极有效地开展暑期社会实践活动是培养学生实践能力的主要途径,以下是小编精心收集整理的暑假社会实践总结,下面小编就和大家分享，来欣赏一下吧。&gt;暑假社会实践总结1不知不觉之中，暑假又到了，回头想想自己高二的生活，又想想自己将...</w:t>
      </w:r>
    </w:p>
    <w:p>
      <w:pPr>
        <w:ind w:left="0" w:right="0" w:firstLine="560"/>
        <w:spacing w:before="450" w:after="450" w:line="312" w:lineRule="auto"/>
      </w:pPr>
      <w:r>
        <w:rPr>
          <w:rFonts w:ascii="宋体" w:hAnsi="宋体" w:eastAsia="宋体" w:cs="宋体"/>
          <w:color w:val="000"/>
          <w:sz w:val="28"/>
          <w:szCs w:val="28"/>
        </w:rPr>
        <w:t xml:space="preserve">暑假社会实践总结精品</w:t>
      </w:r>
    </w:p>
    <w:p>
      <w:pPr>
        <w:ind w:left="0" w:right="0" w:firstLine="560"/>
        <w:spacing w:before="450" w:after="450" w:line="312" w:lineRule="auto"/>
      </w:pPr>
      <w:r>
        <w:rPr>
          <w:rFonts w:ascii="宋体" w:hAnsi="宋体" w:eastAsia="宋体" w:cs="宋体"/>
          <w:color w:val="000"/>
          <w:sz w:val="28"/>
          <w:szCs w:val="28"/>
        </w:rPr>
        <w:t xml:space="preserve">积极有效地开展暑期社会实践活动是培养学生实践能力的主要途径,以下是小编精心收集整理的暑假社会实践总结,下面小编就和大家分享，来欣赏一下吧。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不知不觉之中，暑假又到了，回头想想自己高二的生活，又想想自己将如何面对暑假，是回家还是在外面找工作，一时茫然。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_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_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这个暑假，我参加了黄江镇20_年大学生社会实践的活动。时间飞逝，很快，一个月的社会实践活动就结束了。在这一个月里，我学到了很多东西。在许多方面也有所提高，例如，在交际潜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但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潜力的时候。我们也只能继续坚持。最后，我们最后完成了我们的调查活动。虽然，我们在社会调查汇报会里面，发现我们的调查工作和其他组还有必须的距离，有必须的不足，但是，我们并没有灰心丧气。因为，我们从中学到了很多东西。无论在勇气方面，吃苦耐劳方面，还是在应变潜力方面，我们都有了必须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应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这次为期一个月的社会实践活动，使我学到了很多东西，使我明白了很多道理，使我在许多潜力上都有所提高。我真的感到很高兴。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 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地点：儿童公园，__路第二小学，豫花园小区，纺专社区。 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 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