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音乐师范毕业实习总结ppt模板</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时间过得很快很快。一转眼，三个月的实习工作就要结束了，非常感谢我所在的实习单位，给我这样一次宝贵的机会。让我在实践中得到锻炼，懂得怎样做人，学会成长。　　忘不了初到实习学校报到时校长和指导老师的热情和鼓励;忘不了第一次坐在孩子们身边一起听指...</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　　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　　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真善美的小世界中快乐的成长着。</w:t>
      </w:r>
    </w:p>
    <w:p>
      <w:pPr>
        <w:ind w:left="0" w:right="0" w:firstLine="560"/>
        <w:spacing w:before="450" w:after="450" w:line="312" w:lineRule="auto"/>
      </w:pPr>
      <w:r>
        <w:rPr>
          <w:rFonts w:ascii="宋体" w:hAnsi="宋体" w:eastAsia="宋体" w:cs="宋体"/>
          <w:color w:val="000"/>
          <w:sz w:val="28"/>
          <w:szCs w:val="28"/>
        </w:rPr>
        <w:t xml:space="preserve">　　身为她们的实习生，我是荣幸的，更是骄傲的!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　　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　　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　　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　　第一、加强对专业知识、专业技能的巩固和提高。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注意力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　　第二、加强对孩子们的了解和沟通。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　　第三、提高自己的语言表达能力。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　　第四、增强随机应变的能力。如果有学生违反了课堂纪律，老师不可以用过激的方式让他颜面扫地。子们的自尊心是很强的，千万不可伤到他们的自尊心!建议用幽默的、委婉的方式提醒其做法不正确。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　　第五、注重自身多种综合素质的提高。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平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　　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再次感谢我的学校，实习单位，以及我的指导老师和系指导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