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扶贫小作坊工作总结(必备46篇)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扶贫小作坊工作总结1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&gt;二、深入扶贫实地调研，制定工作措施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&gt;三、落实帮扶措施，注重帮扶效果</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&gt;总结：一年来，我局在扶贫工作中取得了一定的成绩，但也存在不少困难和问题，我们将在下一年的工作中克服种种困难，按照县委、政府的要求，努力抓好扶贫工作，取得更好的成绩。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扶贫小作坊工作总结3</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②完成了20xx年度“雨露计划”实施方式改革试点结余指标审核工作，符合条件的240人，人均补助202_元，拨付资金48万元，转移就业技能培训71人，人均补助1000元，拨付资金万元。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扶贫小作坊工作总结5</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扶贫小作坊工作总结6</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gt;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扶贫小作坊工作总结8</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扶贫小作坊工作总结9</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扶贫小作坊工作总结10</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扶贫小作坊工作总结11</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扶贫小作坊工作总结12</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&gt;一、帮扶对象x村村基本情况</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扶贫小作坊工作总结13</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&gt;二，尽职尽责，严以律己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扶贫小作坊工作总结16</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扶贫小作坊工作总结17</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扶贫小作坊工作总结20</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