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金融支持乡村振兴工作总结【3篇】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以下是为大家整理的关于金融支持乡村振兴工作总结的文章3篇 ,欢迎品鉴！第1篇: 金融支持乡村振兴工作总结　　当前银行以“助力乡村振兴、践行普惠金融”的发展理念，利用网点和人员的优势，取得了在普惠金融工作上较好成绩，但随着互联网、云计...</w:t>
      </w:r>
    </w:p>
    <w:p>
      <w:pPr>
        <w:ind w:left="0" w:right="0" w:firstLine="560"/>
        <w:spacing w:before="450" w:after="450" w:line="312" w:lineRule="auto"/>
      </w:pPr>
      <w:r>
        <w:rPr>
          <w:rFonts w:ascii="宋体" w:hAnsi="宋体" w:eastAsia="宋体" w:cs="宋体"/>
          <w:color w:val="000"/>
          <w:sz w:val="28"/>
          <w:szCs w:val="28"/>
        </w:rPr>
        <w:t xml:space="preserve">*** 以下是为大家整理的关于金融支持乡村振兴工作总结的文章3篇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当前银行以“助力乡村振兴、践行普惠金融”的发展理念，利用网点和人员的优势，取得了在普惠金融工作上较好成绩，但随着互联网、云计算、大数据、人工智能等信息技术的广泛应用，以及专业银行服务下沉的影响,受到了来自互联网金融等新兴金融业态的冲击。如何探索出一条符合银行特色的普惠金融道路，是当前迫在眉睫的工作。</w:t>
      </w:r>
    </w:p>
    <w:p>
      <w:pPr>
        <w:ind w:left="0" w:right="0" w:firstLine="560"/>
        <w:spacing w:before="450" w:after="450" w:line="312" w:lineRule="auto"/>
      </w:pPr>
      <w:r>
        <w:rPr>
          <w:rFonts w:ascii="宋体" w:hAnsi="宋体" w:eastAsia="宋体" w:cs="宋体"/>
          <w:color w:val="000"/>
          <w:sz w:val="28"/>
          <w:szCs w:val="28"/>
        </w:rPr>
        <w:t xml:space="preserve">　　本人根据这几年工作上的经验，总结了以下几点，供各位领导参考。</w:t>
      </w:r>
    </w:p>
    <w:p>
      <w:pPr>
        <w:ind w:left="0" w:right="0" w:firstLine="560"/>
        <w:spacing w:before="450" w:after="450" w:line="312" w:lineRule="auto"/>
      </w:pPr>
      <w:r>
        <w:rPr>
          <w:rFonts w:ascii="宋体" w:hAnsi="宋体" w:eastAsia="宋体" w:cs="宋体"/>
          <w:color w:val="000"/>
          <w:sz w:val="28"/>
          <w:szCs w:val="28"/>
        </w:rPr>
        <w:t xml:space="preserve">　　总体来说，我行普惠金融战略规划的根本目标是实现普惠金融商业可持续发展道路，充分利用覆盖城乡的网络优势、规模庞大的资金优势和本地极具影响力品牌优势，以商业可持续的原则开展普惠金融服务。让“普之城乡，惠之于民”的金融服务，成为普惠金融的先行者，在政府、百姓和企业中赢得了认可和赞誉，树立负责任的企业形象。</w:t>
      </w:r>
    </w:p>
    <w:p>
      <w:pPr>
        <w:ind w:left="0" w:right="0" w:firstLine="560"/>
        <w:spacing w:before="450" w:after="450" w:line="312" w:lineRule="auto"/>
      </w:pPr>
      <w:r>
        <w:rPr>
          <w:rFonts w:ascii="宋体" w:hAnsi="宋体" w:eastAsia="宋体" w:cs="宋体"/>
          <w:color w:val="000"/>
          <w:sz w:val="28"/>
          <w:szCs w:val="28"/>
        </w:rPr>
        <w:t xml:space="preserve">　　本人认为，我行普惠金融战略可按照以下三步进行实施：</w:t>
      </w:r>
    </w:p>
    <w:p>
      <w:pPr>
        <w:ind w:left="0" w:right="0" w:firstLine="560"/>
        <w:spacing w:before="450" w:after="450" w:line="312" w:lineRule="auto"/>
      </w:pPr>
      <w:r>
        <w:rPr>
          <w:rFonts w:ascii="宋体" w:hAnsi="宋体" w:eastAsia="宋体" w:cs="宋体"/>
          <w:color w:val="000"/>
          <w:sz w:val="28"/>
          <w:szCs w:val="28"/>
        </w:rPr>
        <w:t xml:space="preserve">　　第一步是致力于为农民提供储蓄、缴纳养老保险、领取养老金等基础金融服务，构建“延伸城乡金融服务最后一公里”的金融机构。已建立起本宣城市最大的通存通兑网络，成为城乡居民个人结算的主渠道，为城乡居民搭建起了资金往来的绿色通道。同时高度重视国家推行的“新农保”“新农合”及相关抚恤金发放项目，充分发挥自身网点优势，与政府部门积极协作，全力做好金融服务工作。</w:t>
      </w:r>
    </w:p>
    <w:p>
      <w:pPr>
        <w:ind w:left="0" w:right="0" w:firstLine="560"/>
        <w:spacing w:before="450" w:after="450" w:line="312" w:lineRule="auto"/>
      </w:pPr>
      <w:r>
        <w:rPr>
          <w:rFonts w:ascii="宋体" w:hAnsi="宋体" w:eastAsia="宋体" w:cs="宋体"/>
          <w:color w:val="000"/>
          <w:sz w:val="28"/>
          <w:szCs w:val="28"/>
        </w:rPr>
        <w:t xml:space="preserve">　　第二步是始终坚定做小做散的信贷投放理念。以我中心为例，将小额贷款业务作为长期、核心的战略性业务。将世界先进的IPC小额贷款技术和我行自身实践相结合，破解客户融资服务难题。在产品设计、队伍培养、风险控制等方面，不断地尝试和探索，同时各个网点借助金农信E贷这款极具市场优势的此类产品，在宣城本地市场做到率先抢占。</w:t>
      </w:r>
    </w:p>
    <w:p>
      <w:pPr>
        <w:ind w:left="0" w:right="0" w:firstLine="560"/>
        <w:spacing w:before="450" w:after="450" w:line="312" w:lineRule="auto"/>
      </w:pPr>
      <w:r>
        <w:rPr>
          <w:rFonts w:ascii="宋体" w:hAnsi="宋体" w:eastAsia="宋体" w:cs="宋体"/>
          <w:color w:val="000"/>
          <w:sz w:val="28"/>
          <w:szCs w:val="28"/>
        </w:rPr>
        <w:t xml:space="preserve">　　第三步是利用好当前“亲邻银行”系统的优势，通过建档的这一途径，牢牢将客户的基层信息把握在手，掌握第一手的客户需求，并且积极对接政府平台，从大数据入手，获取客户多方面数据，在源头抢占客户，确保客户的资源不流失。</w:t>
      </w:r>
    </w:p>
    <w:p>
      <w:pPr>
        <w:ind w:left="0" w:right="0" w:firstLine="560"/>
        <w:spacing w:before="450" w:after="450" w:line="312" w:lineRule="auto"/>
      </w:pPr>
      <w:r>
        <w:rPr>
          <w:rFonts w:ascii="宋体" w:hAnsi="宋体" w:eastAsia="宋体" w:cs="宋体"/>
          <w:color w:val="000"/>
          <w:sz w:val="28"/>
          <w:szCs w:val="28"/>
        </w:rPr>
        <w:t xml:space="preserve">　　具体到如何开展普惠金融工作主要是通过以下几点</w:t>
      </w:r>
    </w:p>
    <w:p>
      <w:pPr>
        <w:ind w:left="0" w:right="0" w:firstLine="560"/>
        <w:spacing w:before="450" w:after="450" w:line="312" w:lineRule="auto"/>
      </w:pPr>
      <w:r>
        <w:rPr>
          <w:rFonts w:ascii="宋体" w:hAnsi="宋体" w:eastAsia="宋体" w:cs="宋体"/>
          <w:color w:val="000"/>
          <w:sz w:val="28"/>
          <w:szCs w:val="28"/>
        </w:rPr>
        <w:t xml:space="preserve">　　一是继续加大普惠类贷款的投放力度，持续简化业务流程，提高产品的市场竞争力。以农业部印发的《特色农产品区域布局规划（202_-202_年》为指引，围绕各地特色优势行业，尤其是养殖、种植等行业，积极调整小额贷款产品要素，做好优势特色行业的小额贷款市场开发；积极对接扶贫办、人力与社会保障部门，做好扶贫贴息小额贷款、再就业小额担保贷款等政策性业务，提高社会影响力，进一步扩大本行“三农”业务拓展的深度与广度。</w:t>
      </w:r>
    </w:p>
    <w:p>
      <w:pPr>
        <w:ind w:left="0" w:right="0" w:firstLine="560"/>
        <w:spacing w:before="450" w:after="450" w:line="312" w:lineRule="auto"/>
      </w:pPr>
      <w:r>
        <w:rPr>
          <w:rFonts w:ascii="宋体" w:hAnsi="宋体" w:eastAsia="宋体" w:cs="宋体"/>
          <w:color w:val="000"/>
          <w:sz w:val="28"/>
          <w:szCs w:val="28"/>
        </w:rPr>
        <w:t xml:space="preserve">　　二是支持现代农业建设，扩大三农金融服务领域。在做好农户金融服务的基础上，做好服务农业的金融服务工作，加强对家庭农场（专业大户）、农民专业合作社等群体的对接，占得市场先机；在条件允许的区域，大力推进林权抵押贷款和土地相关权利抵押贷款；通过“零售撬动批发，批发带动零售”的策略，优先做好农业产业化龙头企业上下游客户的金融服务工作，实现与农业产业化龙头企业的责任捆绑，最终打通农业产业链条；为企业设计好服务方案，做好金融支持工作。做好农村商品流通的金融支持工作，以城市地区农产品专业批发市场为服务重点，开发专项信贷产品，提供差异化服务。</w:t>
      </w:r>
    </w:p>
    <w:p>
      <w:pPr>
        <w:ind w:left="0" w:right="0" w:firstLine="560"/>
        <w:spacing w:before="450" w:after="450" w:line="312" w:lineRule="auto"/>
      </w:pPr>
      <w:r>
        <w:rPr>
          <w:rFonts w:ascii="宋体" w:hAnsi="宋体" w:eastAsia="宋体" w:cs="宋体"/>
          <w:color w:val="000"/>
          <w:sz w:val="28"/>
          <w:szCs w:val="28"/>
        </w:rPr>
        <w:t xml:space="preserve">　　三是创新产品与服务，构建大“三农”贷款产品研发推广体系。打造一批适应区域经济发展特点、契合国家“三农”政策、符合新农村建设需要的三农金融产品。加强与个人金融、公司业务的联动协作，为三农客户提供综合的金融服务方案。建立以总行研发为主体，支行研发为补充，统分结合的“三农”产品研发体系，构建“三农”产品快速研发平台。支行在总行统筹规划的前提下，发挥自身优势，因地制宜，做好属地特色“三农”产品的研发和应用。</w:t>
      </w:r>
    </w:p>
    <w:p>
      <w:pPr>
        <w:ind w:left="0" w:right="0" w:firstLine="560"/>
        <w:spacing w:before="450" w:after="450" w:line="312" w:lineRule="auto"/>
      </w:pPr>
      <w:r>
        <w:rPr>
          <w:rFonts w:ascii="宋体" w:hAnsi="宋体" w:eastAsia="宋体" w:cs="宋体"/>
          <w:color w:val="000"/>
          <w:sz w:val="28"/>
          <w:szCs w:val="28"/>
        </w:rPr>
        <w:t xml:space="preserve">　　四是加强对外合作，扩大社会影响力。加强与政府相关部门、人力与社会保障部门、共青团、科协、个私协会商会、担保公司、农业产业化龙头企业等的合作，构建“银政”、“银协”、“银担”和“银企”合作平台，共担风险与成本，共同推进贷款业务的发展，共同做好对外宣传，扩大本行影响。开展信用乡（镇）、信用村、信用户评选活动，构建良好金融生态环境。</w:t>
      </w:r>
    </w:p>
    <w:p>
      <w:pPr>
        <w:ind w:left="0" w:right="0" w:firstLine="560"/>
        <w:spacing w:before="450" w:after="450" w:line="312" w:lineRule="auto"/>
      </w:pPr>
      <w:r>
        <w:rPr>
          <w:rFonts w:ascii="宋体" w:hAnsi="宋体" w:eastAsia="宋体" w:cs="宋体"/>
          <w:color w:val="000"/>
          <w:sz w:val="28"/>
          <w:szCs w:val="28"/>
        </w:rPr>
        <w:t xml:space="preserve">　　五是优化小微企业金融业务。紧紧围绕为小微企业提供综合金融服务为目标，苦练内功，持续完善小企业金融产品体系，着力打造“好借好还”小企业金融服务品牌，持续提升业务能力，始终对客户提供专业、便捷、可信赖的服务。通过与市场管理方、园区管理方、商圈管理方、大型核心企业等专业市场、核心企业建立综合服务参与战略联盟关系，做好集群开发，提高开发深度，积极打造“银企合作平台”。</w:t>
      </w:r>
    </w:p>
    <w:p>
      <w:pPr>
        <w:ind w:left="0" w:right="0" w:firstLine="560"/>
        <w:spacing w:before="450" w:after="450" w:line="312" w:lineRule="auto"/>
      </w:pPr>
      <w:r>
        <w:rPr>
          <w:rFonts w:ascii="宋体" w:hAnsi="宋体" w:eastAsia="宋体" w:cs="宋体"/>
          <w:color w:val="000"/>
          <w:sz w:val="28"/>
          <w:szCs w:val="28"/>
        </w:rPr>
        <w:t xml:space="preserve">　　六是依托普惠金融中心，围绕城区个体工商户及社区客户群体，在房地产、汽车、旅游、教育等产业，开展综合金融服务及业务模式创新。做好夜间银行服务，为城区客户提供延时服务。加强我行形象塑造，突出我行服务特色，提升我行的社会知名度和市场影响力。</w:t>
      </w:r>
    </w:p>
    <w:p>
      <w:pPr>
        <w:ind w:left="0" w:right="0" w:firstLine="560"/>
        <w:spacing w:before="450" w:after="450" w:line="312" w:lineRule="auto"/>
      </w:pPr>
      <w:r>
        <w:rPr>
          <w:rFonts w:ascii="宋体" w:hAnsi="宋体" w:eastAsia="宋体" w:cs="宋体"/>
          <w:color w:val="000"/>
          <w:sz w:val="28"/>
          <w:szCs w:val="28"/>
        </w:rPr>
        <w:t xml:space="preserve">　　202_年，党的十八届三中全会提出“发展普惠金融”，标志着普惠金融上升为国家战略。普惠金融是理念、是思想，更是一条明确的道路。“求木之长者，必固其根本；欲流之远者，必浚其源泉”，只有秉承服务群众的态度，持续深化金融产品改革、积极创新金融服务、回归本源，不断提升服务实体经济的能力和水平，有效的、全方位的为社会所有阶层和群体提供服务，才能让我行在践行普惠金融的道路上越走越顺畅。</w:t>
      </w:r>
    </w:p>
    <w:p>
      <w:pPr>
        <w:ind w:left="0" w:right="0" w:firstLine="560"/>
        <w:spacing w:before="450" w:after="450" w:line="312" w:lineRule="auto"/>
      </w:pPr>
      <w:r>
        <w:rPr>
          <w:rFonts w:ascii="黑体" w:hAnsi="黑体" w:eastAsia="黑体" w:cs="黑体"/>
          <w:color w:val="000000"/>
          <w:sz w:val="36"/>
          <w:szCs w:val="36"/>
          <w:b w:val="1"/>
          <w:bCs w:val="1"/>
        </w:rPr>
        <w:t xml:space="preserve">第2篇: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&gt;　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　　一是大力发展普惠业务，将普惠贷款作为支持农业农村和乡村振兴的重要抓手，县农商行、县银行针对部分农户无法落实有效抵质押的问题，推出了“农耕贷”、“助养贷”、“大棚贷”、“收粮贷”等新信用贷款产品。为其提供信用贷款服务。二是鼓励银行金融机构发放由省农担公司担保的鲁担惠农贷，享受部分财政贴息与疫情期间担保费率减半的优惠政策，极大的减轻了农业经营主体的经营压力。</w:t>
      </w:r>
    </w:p>
    <w:p>
      <w:pPr>
        <w:ind w:left="0" w:right="0" w:firstLine="560"/>
        <w:spacing w:before="450" w:after="450" w:line="312" w:lineRule="auto"/>
      </w:pPr>
      <w:r>
        <w:rPr>
          <w:rFonts w:ascii="宋体" w:hAnsi="宋体" w:eastAsia="宋体" w:cs="宋体"/>
          <w:color w:val="000"/>
          <w:sz w:val="28"/>
          <w:szCs w:val="28"/>
        </w:rPr>
        <w:t xml:space="preserve">　&gt;　二、鼓励涉农金融服务创新。</w:t>
      </w:r>
    </w:p>
    <w:p>
      <w:pPr>
        <w:ind w:left="0" w:right="0" w:firstLine="560"/>
        <w:spacing w:before="450" w:after="450" w:line="312" w:lineRule="auto"/>
      </w:pPr>
      <w:r>
        <w:rPr>
          <w:rFonts w:ascii="宋体" w:hAnsi="宋体" w:eastAsia="宋体" w:cs="宋体"/>
          <w:color w:val="000"/>
          <w:sz w:val="28"/>
          <w:szCs w:val="28"/>
        </w:rPr>
        <w:t xml:space="preserve">　　一是加快推进惠农服务点建设。县农商行农村助农取款点达到42处；齐商银行支行大王东孙庄村建立普惠金融服务站1个，二是扎实推进深耕乡村市场“五覆盖一力争”，高标准推进农户信息建档。县农商行扎实开展整村授信，充分发挥“信e贷”、微信贷等产品优势，目前已完成500多个个村庄的整村授信。</w:t>
      </w:r>
    </w:p>
    <w:p>
      <w:pPr>
        <w:ind w:left="0" w:right="0" w:firstLine="560"/>
        <w:spacing w:before="450" w:after="450" w:line="312" w:lineRule="auto"/>
      </w:pPr>
      <w:r>
        <w:rPr>
          <w:rFonts w:ascii="宋体" w:hAnsi="宋体" w:eastAsia="宋体" w:cs="宋体"/>
          <w:color w:val="000"/>
          <w:sz w:val="28"/>
          <w:szCs w:val="28"/>
        </w:rPr>
        <w:t xml:space="preserve">　&gt;　三、加大对农业农村重点领域信贷投放。</w:t>
      </w:r>
    </w:p>
    <w:p>
      <w:pPr>
        <w:ind w:left="0" w:right="0" w:firstLine="560"/>
        <w:spacing w:before="450" w:after="450" w:line="312" w:lineRule="auto"/>
      </w:pPr>
      <w:r>
        <w:rPr>
          <w:rFonts w:ascii="宋体" w:hAnsi="宋体" w:eastAsia="宋体" w:cs="宋体"/>
          <w:color w:val="000"/>
          <w:sz w:val="28"/>
          <w:szCs w:val="28"/>
        </w:rPr>
        <w:t xml:space="preserve">　　一是引导鼓励银行机构对接全县重点农业工程项目，农发行支行累计为县财金置业有限公司发放棚户区改造贷款8.76亿元，确保了县棚户区等改造项目顺利开工建设；二是每年组织高标准政银企座谈会，今年向县内19家银行机构推荐我县202_年重点工程项目、农业项目，共达成合作意向99个，签约金额109亿元。其中，农业项目意向7个，签约金额2910万元。三是组织召开县金融支持“加强农村基层党组织建设”工作队帮扶村发展座谈会，推动建立10支金融机构联系帮扶村金融服务队，全力支持县域金融力量推动乡村振兴发展。四是提升农村创新创业和特殊群体服务水平。积极推进再就业、创新创业担保贷款，支持农民工、大学生等农村新兴群体创新创业。</w:t>
      </w:r>
    </w:p>
    <w:p>
      <w:pPr>
        <w:ind w:left="0" w:right="0" w:firstLine="560"/>
        <w:spacing w:before="450" w:after="450" w:line="312" w:lineRule="auto"/>
      </w:pPr>
      <w:r>
        <w:rPr>
          <w:rFonts w:ascii="宋体" w:hAnsi="宋体" w:eastAsia="宋体" w:cs="宋体"/>
          <w:color w:val="000"/>
          <w:sz w:val="28"/>
          <w:szCs w:val="28"/>
        </w:rPr>
        <w:t xml:space="preserve">　　&gt;四、健全政策性农业信贷担保体系。</w:t>
      </w:r>
    </w:p>
    <w:p>
      <w:pPr>
        <w:ind w:left="0" w:right="0" w:firstLine="560"/>
        <w:spacing w:before="450" w:after="450" w:line="312" w:lineRule="auto"/>
      </w:pPr>
      <w:r>
        <w:rPr>
          <w:rFonts w:ascii="宋体" w:hAnsi="宋体" w:eastAsia="宋体" w:cs="宋体"/>
          <w:color w:val="000"/>
          <w:sz w:val="28"/>
          <w:szCs w:val="28"/>
        </w:rPr>
        <w:t xml:space="preserve">　　一是引导信贷资金向“三农”倾斜，着力破解涉农领域担保难、融资难、融资贵问题。上半年县融资担保公司为涉农企业和农户办理担保贷款接近两亿元，为涉农企业提供应急转贷资金近4000万元，减免各类费用500多万元。二是不断拓宽涉农主体融资渠道，县融资担保公司在开展政策性担保业务和创业贷款担保业务的基础上，依托加入省、市两级政府性再担保体系，大力开展“见贷即担”体系担保业务。业务量位居全市第一。</w:t>
      </w:r>
    </w:p>
    <w:p>
      <w:pPr>
        <w:ind w:left="0" w:right="0" w:firstLine="560"/>
        <w:spacing w:before="450" w:after="450" w:line="312" w:lineRule="auto"/>
      </w:pPr>
      <w:r>
        <w:rPr>
          <w:rFonts w:ascii="宋体" w:hAnsi="宋体" w:eastAsia="宋体" w:cs="宋体"/>
          <w:color w:val="000"/>
          <w:sz w:val="28"/>
          <w:szCs w:val="28"/>
        </w:rPr>
        <w:t xml:space="preserve">　　下一步，我局将在县委、县政府的坚强领导下，不断探索金融服务新模式。深入贯彻金融服务“三农”的战略方针，引导金融机构融入县乡村振兴战略背景中，主动作为，为建设生态宜居美丽幸福新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第3篇: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由中共xx、农业农村局、人民银行联合,在全县自然村及农户中内开展“树时代新风村、立文明诚信户”创评活动。县域内首次将信用评价机制引入乡村治理领域，提高守信主体金融服务支持，探索以“乡村治理+信用+金融”为主题的农村守信主体激励模式。</w:t>
      </w:r>
    </w:p>
    <w:p>
      <w:pPr>
        <w:ind w:left="0" w:right="0" w:firstLine="560"/>
        <w:spacing w:before="450" w:after="450" w:line="312" w:lineRule="auto"/>
      </w:pPr>
      <w:r>
        <w:rPr>
          <w:rFonts w:ascii="宋体" w:hAnsi="宋体" w:eastAsia="宋体" w:cs="宋体"/>
          <w:color w:val="000"/>
          <w:sz w:val="28"/>
          <w:szCs w:val="28"/>
        </w:rPr>
        <w:t xml:space="preserve">　　按照方案，通过设立评选条件，各村村委对评议对象进行自评打分，农商行分支行依据村委会意见进行复评，最后由辖内乡镇（中心）政府审核。利用铅山政务公布平台进行结果公示，最终向获评自然村及农户授予“时代新风村”“文明诚信户”荣誉牌。此次活动共审核通过时代新风村xx个、文明诚信户xx户，其中时代新风村占全县总自然村比例x％，文明诚信户占全县总户数比例xx％。</w:t>
      </w:r>
    </w:p>
    <w:p>
      <w:pPr>
        <w:ind w:left="0" w:right="0" w:firstLine="560"/>
        <w:spacing w:before="450" w:after="450" w:line="312" w:lineRule="auto"/>
      </w:pPr>
      <w:r>
        <w:rPr>
          <w:rFonts w:ascii="宋体" w:hAnsi="宋体" w:eastAsia="宋体" w:cs="宋体"/>
          <w:color w:val="000"/>
          <w:sz w:val="28"/>
          <w:szCs w:val="28"/>
        </w:rPr>
        <w:t xml:space="preserve">　　为实现信用建设成果转化，农商行将根据电子信用档案、村委评价信息、守信主体公示名单等，实现差别化服务政策。获评自然村及农户，将会给予农业产业政策倾斜、信贷优先支持、利率优惠等红利，拟对x个“时代新风村”整村授信x亿元。文明评选不仅仅只是道德评选，更是合作发展新依据。</w:t>
      </w:r>
    </w:p>
    <w:p>
      <w:pPr>
        <w:ind w:left="0" w:right="0" w:firstLine="560"/>
        <w:spacing w:before="450" w:after="450" w:line="312" w:lineRule="auto"/>
      </w:pPr>
      <w:r>
        <w:rPr>
          <w:rFonts w:ascii="宋体" w:hAnsi="宋体" w:eastAsia="宋体" w:cs="宋体"/>
          <w:color w:val="000"/>
          <w:sz w:val="28"/>
          <w:szCs w:val="28"/>
        </w:rPr>
        <w:t xml:space="preserve">　　积极配合县域农村信用体系建设主管部门，推进农村信用体系建设及乡村振兴战略，已陆续推出农户小额信用贷款、乡村振兴贷、惠农网贷、惠农易贷等适合农户、农村新型经营主体需求的金融产品，以满足广大农村客户的金融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2025-08-08T05:31:14+08:00</dcterms:created>
  <dcterms:modified xsi:type="dcterms:W3CDTF">2025-08-08T05:31:14+08:00</dcterms:modified>
</cp:coreProperties>
</file>

<file path=docProps/custom.xml><?xml version="1.0" encoding="utf-8"?>
<Properties xmlns="http://schemas.openxmlformats.org/officeDocument/2006/custom-properties" xmlns:vt="http://schemas.openxmlformats.org/officeDocument/2006/docPropsVTypes"/>
</file>