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202_年乡镇纪委工作总结【三篇】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以下是为大家整理的关于202_年乡镇纪委工作总结的文章3篇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以下是为大家整理的关于202_年乡镇纪委工作总结的文章3篇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【篇1】202_年乡镇纪委工作总结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1.注重学习教育，增强党员干部廉洁自律能力。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2.注重责任目标，切实落实党风廉政建设目标责任制。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3.注重制度建设，营造风清气正的发展环境。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4.做好信访工作，加大违纪案件查处力度。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5.存在问题及下半年重点工作。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【篇2】202_年乡镇纪委工作总结</w:t>
      </w:r>
    </w:p>
    <w:p>
      <w:pPr>
        <w:ind w:left="0" w:right="0" w:firstLine="560"/>
        <w:spacing w:before="450" w:after="450" w:line="312" w:lineRule="auto"/>
      </w:pPr>
      <w:r>
        <w:rPr>
          <w:rFonts w:ascii="宋体" w:hAnsi="宋体" w:eastAsia="宋体" w:cs="宋体"/>
          <w:color w:val="000"/>
          <w:sz w:val="28"/>
          <w:szCs w:val="28"/>
        </w:rPr>
        <w:t xml:space="preserve">　　&gt;一、聚焦两个责任，强化政治监督</w:t>
      </w:r>
    </w:p>
    <w:p>
      <w:pPr>
        <w:ind w:left="0" w:right="0" w:firstLine="560"/>
        <w:spacing w:before="450" w:after="450" w:line="312" w:lineRule="auto"/>
      </w:pPr>
      <w:r>
        <w:rPr>
          <w:rFonts w:ascii="宋体" w:hAnsi="宋体" w:eastAsia="宋体" w:cs="宋体"/>
          <w:color w:val="000"/>
          <w:sz w:val="28"/>
          <w:szCs w:val="28"/>
        </w:rPr>
        <w:t xml:space="preserve">　　以庆祝建党100周年为契机，结合党史教育，一以贯之把“两个维护”作为根本政治责任，制定《xx镇202_年政治监督工作台账》。聚焦巩固拓展疫情防控和经济社会发展成果、维护社会稳定、铸牢中华民族共同体意识、推进三科统编教材使用、落实意识形态工作责任制等重点任务，努力做到风气严实、纪律严明、干部廉洁、班子廉政，营造良好的政治生态和发展环境。镇党委把党要管党、从严治党作为主要职责和根本任务，把党风廉政建设、预防和惩治腐败与全镇经济社会发展各项工作同步推进。年初召开党风廉政建设专题部署会，制定xx镇党风廉政建设第一责任人清单和领导班子“一岗双责”责任清单。形成了主要领导负总责、班子成员分工负责、分管领导具体负责、站所办各负其责的党风廉政建设工作局面。</w:t>
      </w:r>
    </w:p>
    <w:p>
      <w:pPr>
        <w:ind w:left="0" w:right="0" w:firstLine="560"/>
        <w:spacing w:before="450" w:after="450" w:line="312" w:lineRule="auto"/>
      </w:pPr>
      <w:r>
        <w:rPr>
          <w:rFonts w:ascii="宋体" w:hAnsi="宋体" w:eastAsia="宋体" w:cs="宋体"/>
          <w:color w:val="000"/>
          <w:sz w:val="28"/>
          <w:szCs w:val="28"/>
        </w:rPr>
        <w:t xml:space="preserve">　　&gt;二、坚决正风肃纪，加强作风建设</w:t>
      </w:r>
    </w:p>
    <w:p>
      <w:pPr>
        <w:ind w:left="0" w:right="0" w:firstLine="560"/>
        <w:spacing w:before="450" w:after="450" w:line="312" w:lineRule="auto"/>
      </w:pPr>
      <w:r>
        <w:rPr>
          <w:rFonts w:ascii="宋体" w:hAnsi="宋体" w:eastAsia="宋体" w:cs="宋体"/>
          <w:color w:val="000"/>
          <w:sz w:val="28"/>
          <w:szCs w:val="28"/>
        </w:rPr>
        <w:t xml:space="preserve">　　锲而不舍落实中央八项规定及其实施细则精神。元旦、春节、五一、端午等节日期间，深入推进党的作风建设，将贯彻落实中央八项规定和整治“四风”问题作为核心内容，紧盯节日节点，强化教育监督，加强对重点领域、重点岗位的监督检查，督促镇村干部遵守纪律要求，确保中央八项规定精神落到实处。对餐饮浪费行为长期监督，督促机关及各村勤俭节约、过紧日子。截至目前，不定期督查镇村干部作风6轮次，对涉农涉牧资金、项目建设、低保等民生工作进行专项督查6次，对镇村干部进行廉政谈话20余人(次)。有效推进作风建设，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　　&gt;三、强化执纪问责，从严管党治党</w:t>
      </w:r>
    </w:p>
    <w:p>
      <w:pPr>
        <w:ind w:left="0" w:right="0" w:firstLine="560"/>
        <w:spacing w:before="450" w:after="450" w:line="312" w:lineRule="auto"/>
      </w:pPr>
      <w:r>
        <w:rPr>
          <w:rFonts w:ascii="宋体" w:hAnsi="宋体" w:eastAsia="宋体" w:cs="宋体"/>
          <w:color w:val="000"/>
          <w:sz w:val="28"/>
          <w:szCs w:val="28"/>
        </w:rPr>
        <w:t xml:space="preserve">　　始终坚持纪挺法前，准确运用监督执纪“四种形态”，发现苗头及时提醒、触犯纪律及时处理，让“咬耳扯袖、红脸出汗”成为常态，让“严管就是厚爱”真正落到实处。发现案件线索及时上报，以零容忍的坚决态度，依纪依法惩治腐败。截至目前，xx镇纪委共完成了4起问题线索的执纪审查工作，其中自收2件，上级纪委交办2件。办结的4起案件中初核了结3件，立案审理1件。通过对问题线索的核查和办理，既维护了党章的严肃性和党员干部队伍的纯洁性，也对广大党员干部起到了警示震慑作用。</w:t>
      </w:r>
    </w:p>
    <w:p>
      <w:pPr>
        <w:ind w:left="0" w:right="0" w:firstLine="560"/>
        <w:spacing w:before="450" w:after="450" w:line="312" w:lineRule="auto"/>
      </w:pPr>
      <w:r>
        <w:rPr>
          <w:rFonts w:ascii="宋体" w:hAnsi="宋体" w:eastAsia="宋体" w:cs="宋体"/>
          <w:color w:val="000"/>
          <w:sz w:val="28"/>
          <w:szCs w:val="28"/>
        </w:rPr>
        <w:t xml:space="preserve">　　&gt;四、加强廉政教育，促进廉洁自律</w:t>
      </w:r>
    </w:p>
    <w:p>
      <w:pPr>
        <w:ind w:left="0" w:right="0" w:firstLine="560"/>
        <w:spacing w:before="450" w:after="450" w:line="312" w:lineRule="auto"/>
      </w:pPr>
      <w:r>
        <w:rPr>
          <w:rFonts w:ascii="宋体" w:hAnsi="宋体" w:eastAsia="宋体" w:cs="宋体"/>
          <w:color w:val="000"/>
          <w:sz w:val="28"/>
          <w:szCs w:val="28"/>
        </w:rPr>
        <w:t xml:space="preserve">　　加强对镇村两级干部教育和监督，组织全镇党员干部进行集中学习4次，观看廉政教育影片2部，讲廉政党课2次。重点学习《中国共产党党员领导干部廉洁从政若干准则》《中国共产党廉洁自律准则》《中国共产党纪律处分条例》等规定篇目，注重从正反两方面开展典型教育、警示教育和组织纪律教育。同时注重思想政治教育，对受到处分的党员，坚持严管和厚爱相结合，在思想上教育，心理上疏导，生活上帮助。</w:t>
      </w:r>
    </w:p>
    <w:p>
      <w:pPr>
        <w:ind w:left="0" w:right="0" w:firstLine="560"/>
        <w:spacing w:before="450" w:after="450" w:line="312" w:lineRule="auto"/>
      </w:pPr>
      <w:r>
        <w:rPr>
          <w:rFonts w:ascii="宋体" w:hAnsi="宋体" w:eastAsia="宋体" w:cs="宋体"/>
          <w:color w:val="000"/>
          <w:sz w:val="28"/>
          <w:szCs w:val="28"/>
        </w:rPr>
        <w:t xml:space="preserve">　　&gt;五、扩大监督队伍，提升监督效果</w:t>
      </w:r>
    </w:p>
    <w:p>
      <w:pPr>
        <w:ind w:left="0" w:right="0" w:firstLine="560"/>
        <w:spacing w:before="450" w:after="450" w:line="312" w:lineRule="auto"/>
      </w:pPr>
      <w:r>
        <w:rPr>
          <w:rFonts w:ascii="宋体" w:hAnsi="宋体" w:eastAsia="宋体" w:cs="宋体"/>
          <w:color w:val="000"/>
          <w:sz w:val="28"/>
          <w:szCs w:val="28"/>
        </w:rPr>
        <w:t xml:space="preserve">　　结合村“两委”换届，各党支部选优配强纪检委员20人，充实村级监督力量，提升全镇监督效果。任命全镇15名乡编村用人员为“三务公开”监督员，在更大范围整合运用监督力量，推动监督下沉，激活基层监督的“神经末梢”。选聘各村监督委员会主任为村监察信息员，推动全面从严治党向基层一线、向群众身边延伸，畅通基层监督的“最后一公里”，实现了对行使村级事务管理公权力监察对象的监督全覆盖。全镇党务公开90余次，村务公开300余次，财务收支公开常态化，临时性、阶段性的重大事项公开30余条。</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【篇3】202_年乡镇纪委工作总结</w:t>
      </w:r>
    </w:p>
    <w:p>
      <w:pPr>
        <w:ind w:left="0" w:right="0" w:firstLine="560"/>
        <w:spacing w:before="450" w:after="450" w:line="312" w:lineRule="auto"/>
      </w:pPr>
      <w:r>
        <w:rPr>
          <w:rFonts w:ascii="宋体" w:hAnsi="宋体" w:eastAsia="宋体" w:cs="宋体"/>
          <w:color w:val="000"/>
          <w:sz w:val="28"/>
          <w:szCs w:val="28"/>
        </w:rPr>
        <w:t xml:space="preserve">　　一年来，镇纪委在县纪委和镇党委、政府的领导下，坚持以XXX理论、“XXXX”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　　1.落实责任，增强党员干部的廉政意识。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　　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　　2.强化教育，筑牢拒腐防变的思想防线。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3.严格督查，促进政风行风明显好转。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　　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　　4.实行党务、政务、村务公开，增强工作透明度。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　　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　　5.建立健全各项规章制度，形成靠制度办事的良好氛围。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　　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　　6.加大查办案件力度，严肃党纪政纪。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　　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 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　　回顾一年来的党风廉政建设和反腐 败工作，我们深刻体会到抓好廉政建设，惩治腐败能更加密切党群、干群关系，能够促进社会风气的好转和经济的发展。同时，我们也清醒地认识到现实中仍存在一些问题，主要表现在：少数党员干部对反腐 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2025-06-20T20:04:58+08:00</dcterms:created>
  <dcterms:modified xsi:type="dcterms:W3CDTF">2025-06-20T20:04:58+08:00</dcterms:modified>
</cp:coreProperties>
</file>

<file path=docProps/custom.xml><?xml version="1.0" encoding="utf-8"?>
<Properties xmlns="http://schemas.openxmlformats.org/officeDocument/2006/custom-properties" xmlns:vt="http://schemas.openxmlformats.org/officeDocument/2006/docPropsVTypes"/>
</file>