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202_年党委理论中心组学习总结</w:t>
      </w:r>
      <w:bookmarkEnd w:id="1"/>
    </w:p>
    <w:p>
      <w:pPr>
        <w:jc w:val="center"/>
        <w:spacing w:before="0" w:after="450"/>
      </w:pPr>
      <w:r>
        <w:rPr>
          <w:rFonts w:ascii="Arial" w:hAnsi="Arial" w:eastAsia="Arial" w:cs="Arial"/>
          <w:color w:val="999999"/>
          <w:sz w:val="20"/>
          <w:szCs w:val="20"/>
        </w:rPr>
        <w:t xml:space="preserve">来源：网络  作者：深巷幽兰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总结，汉语词语，读音为zǒngjié，意思是总地归结。本站今天为大家精心准备了202_年党委理论中心组学习总结，希望对大家有所帮助!　　202_年党委理论中心组学习总结　　按照县委的统一安排和部暑，为进一步推动中心组学习制度化、规范化、科学...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总结，汉语词语，读音为zǒngjié，意思是总地归结。本站今天为大家精心准备了202_年党委理论中心组学习总结，希望对大家有所帮助!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202_年党委理论中心组学习总结</w:t>
      </w:r>
    </w:p>
    <w:p>
      <w:pPr>
        <w:ind w:left="0" w:right="0" w:firstLine="560"/>
        <w:spacing w:before="450" w:after="450" w:line="312" w:lineRule="auto"/>
      </w:pPr>
      <w:r>
        <w:rPr>
          <w:rFonts w:ascii="宋体" w:hAnsi="宋体" w:eastAsia="宋体" w:cs="宋体"/>
          <w:color w:val="000"/>
          <w:sz w:val="28"/>
          <w:szCs w:val="28"/>
        </w:rPr>
        <w:t xml:space="preserve">　　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镇位于××县境中部，是××老县城所在地，距新县城南伞48公里,有国土面积214.5平方公里。辖6个村委会，1个社区，51个自然村，82个村民小组，10个社区居民小组。202_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202_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　　(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　　(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　　(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　　(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　　(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　　(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&gt;　　三、初步成效</w:t>
      </w:r>
    </w:p>
    <w:p>
      <w:pPr>
        <w:ind w:left="0" w:right="0" w:firstLine="560"/>
        <w:spacing w:before="450" w:after="450" w:line="312" w:lineRule="auto"/>
      </w:pPr>
      <w:r>
        <w:rPr>
          <w:rFonts w:ascii="宋体" w:hAnsi="宋体" w:eastAsia="宋体" w:cs="宋体"/>
          <w:color w:val="000"/>
          <w:sz w:val="28"/>
          <w:szCs w:val="28"/>
        </w:rPr>
        <w:t xml:space="preserve">　　(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　　(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　　(三)破解难题，立足实际推动工作。党委理论中心组始终坚持学用结合的原则，在注重影响和制约全镇经济社会发展的难点重点上下功夫，用学习破解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　　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　　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&gt;　　五、下步工作建议</w:t>
      </w:r>
    </w:p>
    <w:p>
      <w:pPr>
        <w:ind w:left="0" w:right="0" w:firstLine="560"/>
        <w:spacing w:before="450" w:after="450" w:line="312" w:lineRule="auto"/>
      </w:pPr>
      <w:r>
        <w:rPr>
          <w:rFonts w:ascii="宋体" w:hAnsi="宋体" w:eastAsia="宋体" w:cs="宋体"/>
          <w:color w:val="000"/>
          <w:sz w:val="28"/>
          <w:szCs w:val="28"/>
        </w:rPr>
        <w:t xml:space="preserve">　　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　　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　　四是抓好理论学习中心组“基础工程”。从落实和完善党内“三会一课”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202_年党委理论中心组学习总结</w:t>
      </w:r>
    </w:p>
    <w:p>
      <w:pPr>
        <w:ind w:left="0" w:right="0" w:firstLine="560"/>
        <w:spacing w:before="450" w:after="450" w:line="312" w:lineRule="auto"/>
      </w:pPr>
      <w:r>
        <w:rPr>
          <w:rFonts w:ascii="宋体" w:hAnsi="宋体" w:eastAsia="宋体" w:cs="宋体"/>
          <w:color w:val="000"/>
          <w:sz w:val="28"/>
          <w:szCs w:val="28"/>
        </w:rPr>
        <w:t xml:space="preserve">　　按照管理局202_年党委中心组一季度理论学习计划，自己开展了自学，尤其是对党的十九大精神和习近平总书记在参加贵州代表团讨论时的重要讲话精神进行了再次系统学习。党的十九大是在全面建成小康社会决胜阶段、中国特色社会主义进入新时代的关键时期召开的一次十分重要的大会，是在新的历史起点上开启党和国家事业新征程的大会，是一次不忘初心、牢记使命、高举旗帜、团结奋进的大会，在我们党和国家的发展进程中具有重大的现实意义和深远的历史意义。党的十九大提出了一系列重要思想、重要观点、重大判断、重大举措，是我们党进入新时代、开启新征程、谱写新篇章的政治宣言和行动纲领。大会批准了习近平总书记代表十八届中央委员会所作的报告，批准了中央纪律检查委员会工作报告，审议通过了新的党章，选举产生了新一届的中央委员会和中央纪律检查委员会。我们要认真贯彻落实十八届中央纪律检查委员会工作报告，不忘初心，牢记嘱托，勇于担当，切实推进管理局党风廉政建设和反腐败工作的新思路、新举措，强化监督执纪问责的新方法、新成效，坚定不移推进全面从严管党治党向纵深发展，为新时代贵阳公路管理局公路建、管、养事业提供坚强的纪律保障。</w:t>
      </w:r>
    </w:p>
    <w:p>
      <w:pPr>
        <w:ind w:left="0" w:right="0" w:firstLine="560"/>
        <w:spacing w:before="450" w:after="450" w:line="312" w:lineRule="auto"/>
      </w:pPr>
      <w:r>
        <w:rPr>
          <w:rFonts w:ascii="宋体" w:hAnsi="宋体" w:eastAsia="宋体" w:cs="宋体"/>
          <w:color w:val="000"/>
          <w:sz w:val="28"/>
          <w:szCs w:val="28"/>
        </w:rPr>
        <w:t xml:space="preserve">　　结合自己纪检监察工作实际，必须坚持以党的十九大精神为引领，围绕单位建、管、养中心工作，继续抓好党员干部职工党纪党规学习教育，严明政治纪律和政治规矩，坚持党的领导，始终在思想上政治上行动上同党中央保持高度一致，坚持全面从严治党，坚持以零容忍的态度惩治腐败，持之以恒正风肃纪，开展专项巡察工作，不断强化监督执纪问责，保持惩治腐败高压态势，有力推动管党治党走向严紧硬。</w:t>
      </w:r>
    </w:p>
    <w:p>
      <w:pPr>
        <w:ind w:left="0" w:right="0" w:firstLine="560"/>
        <w:spacing w:before="450" w:after="450" w:line="312" w:lineRule="auto"/>
      </w:pPr>
      <w:r>
        <w:rPr>
          <w:rFonts w:ascii="宋体" w:hAnsi="宋体" w:eastAsia="宋体" w:cs="宋体"/>
          <w:color w:val="000"/>
          <w:sz w:val="28"/>
          <w:szCs w:val="28"/>
        </w:rPr>
        <w:t xml:space="preserve">　　一是坚定理想信念，增强纪律规矩意识。要学习领会好十九大精神实质，深刻学习领会党的十八大以来党和国家事业取得的历史性成就和根本原因，深刻学习领会中国特色社会主义进入新时代的新论断，深刻学习领会新时代党的历史使命，深刻学习领会习近平新时代中国特色社会主义思想和基本方略，深刻学习领会我国社会主要矛盾发生变化的重大判断，深刻学习领会新时代中国特色社会主义奋斗目标，深刻学习领会新时代各项任务的战略部署，深刻学习领会新时代党的建设总要求。进一步增强“四个意识”，坚定“四个自信”，把学习宣传党的十九大精神作为当前和今后一个时期的首要政治任务，采取多种方式方法学习宣传党的十九大精神，确保党的十九大精神深入人心，把学习贯彻党的十九大精神和总书记的重要讲话精神，与做好管理局各项目标工作结合起来，大力推进党的政治建设、思想建设、组织建设、作风建设、纪律建设，把制度建设贯穿其中，进一步强化基层党组织建设，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深化作风建设，持之以恒正风肃纪。认真落实党的十九大关于作风建设的部署要求，牢固树立“四个意识”，坚定“四个自信”，不断提高政治站位，增强政治自觉，坚持标准不降、要求不松、措施不软，锲而不舍地落实好中央八项规定及实施细则、省委十项规定、贵州省公务活动全面禁酒规定及廉洁自律有关规定。认真查找“四风”突出问题，发扬钉钉子精神，紧盯重要时间节点，关键环节和重要岗位，坚持一个节点一个节点的抓，一个问题一个问题的解决，抓问题、补短板、防反弹，重点纠正形式主义、官僚主义，特别是表态多调门高、行动少落实差、纪律作风意识不强等问题;严查重处顶风违纪问题，坚决发现一起，严肃查处一起，不留情面，不搞例外，一律追究“两个责任”，一律通报曝光，纠正“四风”不能止步，没有间隙期，改进作风没有休止符，严防“四风”问题反弹回潮，驰而不息正风肃纪。</w:t>
      </w:r>
    </w:p>
    <w:p>
      <w:pPr>
        <w:ind w:left="0" w:right="0" w:firstLine="560"/>
        <w:spacing w:before="450" w:after="450" w:line="312" w:lineRule="auto"/>
      </w:pPr>
      <w:r>
        <w:rPr>
          <w:rFonts w:ascii="宋体" w:hAnsi="宋体" w:eastAsia="宋体" w:cs="宋体"/>
          <w:color w:val="000"/>
          <w:sz w:val="28"/>
          <w:szCs w:val="28"/>
        </w:rPr>
        <w:t xml:space="preserve">　　三是加强监督检查，切实抓好制度落实。坚持用制度管权、管人、管钱、管物，真正做到用制度管理，按制度办事。坚持“三重一大”事项集体研究决策制度，凡涉及人事、工程项目、资金使用、重大行政许可、大宗材料物资设备采购等重大事项，必须坚持集体研究、集体决策，严格按照各项管理制度的规定和程序进行办理，要对局属各单位贯彻落实上级会议精神、“两个责任”落实、领导干部廉洁自律、“三重一大”事项决策执行、作风建设、大中修工程计划执行、绩效工资发放、公务接待、国有资产管理处置、财经纪律、路政执法、党纪党规学习等情况进行监督检查，通报督查情况，抓好整改落实，强化督查结果的运用，避免查无实效，一查了之。落实全面从严管党治党要求，加强党内监督，规范巡察工作，制定《中共贵州省贵阳公路管理局委员会巡察工作制度(试行)》，按照“一次一授权”的方式设立巡察组，对局属各单位和局机关开展专项巡察，在两年时间内实现巡察工作全覆盖，确保巡察无空白、监督无例外。</w:t>
      </w:r>
    </w:p>
    <w:p>
      <w:pPr>
        <w:ind w:left="0" w:right="0" w:firstLine="560"/>
        <w:spacing w:before="450" w:after="450" w:line="312" w:lineRule="auto"/>
      </w:pPr>
      <w:r>
        <w:rPr>
          <w:rFonts w:ascii="宋体" w:hAnsi="宋体" w:eastAsia="宋体" w:cs="宋体"/>
          <w:color w:val="000"/>
          <w:sz w:val="28"/>
          <w:szCs w:val="28"/>
        </w:rPr>
        <w:t xml:space="preserve">　　四是提高约谈成效，以问责倒逼责任落实。按照《贵阳公路管理局深入落实“两个责任”推进干部约谈常态化工作方案》和“分级管理、层层负责”的原则，进一步推进约谈常态化工作，要认真落实“两个责任”和“一岗双责”，对重要部门、关键岗位、廉政风险点较高岗位的党员干部职工、发现有苗头性倾向性问题或有反映问题线索的要及时开展约谈，防止小问题变成大问题，用好监督执纪“四种形态”，不断加强党内监督，紧盯“四风”新情况、新动向，对隐形变异“四风”问题从严、从重、从速查处，始终保持惩治腐败高压态势，以更严更紧更硬的作风强化监督执纪问责，层层传导“一岗双责”的压力，层层压实责任，对主体责任监督责任缺失、履职履责不力的，要倒逼责任，坚决问责。</w:t>
      </w:r>
    </w:p>
    <w:p>
      <w:pPr>
        <w:ind w:left="0" w:right="0" w:firstLine="560"/>
        <w:spacing w:before="450" w:after="450" w:line="312" w:lineRule="auto"/>
      </w:pPr>
      <w:r>
        <w:rPr>
          <w:rFonts w:ascii="宋体" w:hAnsi="宋体" w:eastAsia="宋体" w:cs="宋体"/>
          <w:color w:val="000"/>
          <w:sz w:val="28"/>
          <w:szCs w:val="28"/>
        </w:rPr>
        <w:t xml:space="preserve">　　五是严肃纪律审查，认真做好线索处置。高度重视线索处置工作，对发现的问题线索要按要求进行核查处理，充分应用信访举报、巡察、督查、审计等检查中发现存在的问题抓好线索处置，扩大执纪审查视野，做到有案必查、有腐必惩，始终保持惩治腐败的高压态势,对违规违纪者，发现一起，查处一起，决不姑息。加大纪律审查工作力度，严明政治纪律和政治规矩，严肃查处对党不忠诚不老实、阳奉阴违的“两面人”和违背党的路线、破坏党内政治生态问题;严肃查处执法不公、徇私舞弊、“吃拿卡要”、收受“好处费”、以权谋私的问题;严肃查处十八大后仍不收敛、不收手，问题线索反映集中、群众反映强烈的腐败问题，确保政令畅通。</w:t>
      </w:r>
    </w:p>
    <w:p>
      <w:pPr>
        <w:ind w:left="0" w:right="0" w:firstLine="560"/>
        <w:spacing w:before="450" w:after="450" w:line="312" w:lineRule="auto"/>
      </w:pPr>
      <w:r>
        <w:rPr>
          <w:rFonts w:ascii="宋体" w:hAnsi="宋体" w:eastAsia="宋体" w:cs="宋体"/>
          <w:color w:val="000"/>
          <w:sz w:val="28"/>
          <w:szCs w:val="28"/>
        </w:rPr>
        <w:t xml:space="preserve">　　六是提高业务素质，强化纪检队伍建设。局纪委监察室要对局属各单位开展干部约谈情况、线索处置办理等工作进行经常性督促指导，及时帮助和解决工作中存在的困难和问题，确保各项工作有序开展。今年，管理局纪委监察室将对基层单位监察人员采取跟班学习的方式进行业务工作培训学习，提高纪检监察干部业务能力和素质。纪检监察干部要加强业务知识和党纪党规的学习，打铁必须自身硬，牢固树立“四个意识”，坚定“四个自信”，严格执行监督执纪工作规则及我省实施办法，自觉在思想上政治上行动上同以习近平同志为核心的党中央保持高度一致，严守政治纪律和政治规矩，自觉接受党内监督和群众监督，秉公办事，不徇私情，不谋私利，认真履责，敢于担当，以坚定的理想信念和铁的纪律，建设让党放心、人民信赖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202_年党委理论中心组学习总结</w:t>
      </w:r>
    </w:p>
    <w:p>
      <w:pPr>
        <w:ind w:left="0" w:right="0" w:firstLine="560"/>
        <w:spacing w:before="450" w:after="450" w:line="312" w:lineRule="auto"/>
      </w:pPr>
      <w:r>
        <w:rPr>
          <w:rFonts w:ascii="宋体" w:hAnsi="宋体" w:eastAsia="宋体" w:cs="宋体"/>
          <w:color w:val="000"/>
          <w:sz w:val="28"/>
          <w:szCs w:val="28"/>
        </w:rPr>
        <w:t xml:space="preserve">　　202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上半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素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4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2025-08-09T10:14:20+08:00</dcterms:created>
  <dcterms:modified xsi:type="dcterms:W3CDTF">2025-08-09T10:14:20+08:00</dcterms:modified>
</cp:coreProperties>
</file>

<file path=docProps/custom.xml><?xml version="1.0" encoding="utf-8"?>
<Properties xmlns="http://schemas.openxmlformats.org/officeDocument/2006/custom-properties" xmlns:vt="http://schemas.openxmlformats.org/officeDocument/2006/docPropsVTypes"/>
</file>