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美丽庭院创建工作总结</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对一段时间的工作进行总结是为了肯定成绩，找出问题，归纳出经验教训，提高认识，明确方向，以便进一步做好工作。以下是本站为大家带来的美丽庭院创建工作总结，希望能帮助到大家!　　美丽庭院创建工作总结　　新乡县翟坡镇朝阳社区，按照新乡市妇女联合会《...</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对一段时间的工作进行总结是为了肯定成绩，找出问题，归纳出经验教训，提高认识，明确方向，以便进一步做好工作。以下是本站为大家带来的美丽庭院创建工作总结，希望能帮助到大家![_TAG_h2]　　美丽庭院创建工作总结</w:t>
      </w:r>
    </w:p>
    <w:p>
      <w:pPr>
        <w:ind w:left="0" w:right="0" w:firstLine="560"/>
        <w:spacing w:before="450" w:after="450" w:line="312" w:lineRule="auto"/>
      </w:pPr>
      <w:r>
        <w:rPr>
          <w:rFonts w:ascii="宋体" w:hAnsi="宋体" w:eastAsia="宋体" w:cs="宋体"/>
          <w:color w:val="000"/>
          <w:sz w:val="28"/>
          <w:szCs w:val="28"/>
        </w:rPr>
        <w:t xml:space="preserve">　　新乡县翟坡镇朝阳社区，按照新乡市妇女联合会《关于开展新乡市“美丽庭院”创建示范村、示范户推荐工作的通知》(新妇文〔202_〕22号)要求，经过村两委会认真研究讨论，对照具体评比标准及要求，现将具体工作汇报如下：</w:t>
      </w:r>
    </w:p>
    <w:p>
      <w:pPr>
        <w:ind w:left="0" w:right="0" w:firstLine="560"/>
        <w:spacing w:before="450" w:after="450" w:line="312" w:lineRule="auto"/>
      </w:pPr>
      <w:r>
        <w:rPr>
          <w:rFonts w:ascii="宋体" w:hAnsi="宋体" w:eastAsia="宋体" w:cs="宋体"/>
          <w:color w:val="000"/>
          <w:sz w:val="28"/>
          <w:szCs w:val="28"/>
        </w:rPr>
        <w:t xml:space="preserve">　　&gt;一、设施完善，环境优美</w:t>
      </w:r>
    </w:p>
    <w:p>
      <w:pPr>
        <w:ind w:left="0" w:right="0" w:firstLine="560"/>
        <w:spacing w:before="450" w:after="450" w:line="312" w:lineRule="auto"/>
      </w:pPr>
      <w:r>
        <w:rPr>
          <w:rFonts w:ascii="宋体" w:hAnsi="宋体" w:eastAsia="宋体" w:cs="宋体"/>
          <w:color w:val="000"/>
          <w:sz w:val="28"/>
          <w:szCs w:val="28"/>
        </w:rPr>
        <w:t xml:space="preserve">　　朝阳社区位于新乡县翟坡镇西南，常住人口202_余人，党员59人，村民代表25人。集体于202_年开始，历时4年，建成了包括独院住宅120幢，11层小高层住宅6幢，可容纳居民572户的美丽乡村社区。道路硬化4万平方米，铺设供水管道1.5万米，铺设排水管道1万米，铺设电力电缆2万米，自来水普及率100%，清洁能源普及率100%，绿化面积50%以上，主干道和公共场所100%亮化。</w:t>
      </w:r>
    </w:p>
    <w:p>
      <w:pPr>
        <w:ind w:left="0" w:right="0" w:firstLine="560"/>
        <w:spacing w:before="450" w:after="450" w:line="312" w:lineRule="auto"/>
      </w:pPr>
      <w:r>
        <w:rPr>
          <w:rFonts w:ascii="宋体" w:hAnsi="宋体" w:eastAsia="宋体" w:cs="宋体"/>
          <w:color w:val="000"/>
          <w:sz w:val="28"/>
          <w:szCs w:val="28"/>
        </w:rPr>
        <w:t xml:space="preserve">&gt;　　二、党建引领，全民共建</w:t>
      </w:r>
    </w:p>
    <w:p>
      <w:pPr>
        <w:ind w:left="0" w:right="0" w:firstLine="560"/>
        <w:spacing w:before="450" w:after="450" w:line="312" w:lineRule="auto"/>
      </w:pPr>
      <w:r>
        <w:rPr>
          <w:rFonts w:ascii="宋体" w:hAnsi="宋体" w:eastAsia="宋体" w:cs="宋体"/>
          <w:color w:val="000"/>
          <w:sz w:val="28"/>
          <w:szCs w:val="28"/>
        </w:rPr>
        <w:t xml:space="preserve">　　为深入贯彻落实市委市政全面打赢脱贫攻坚战和环境污染整治攻坚战的有关要求，牢固树立创新、协调、绿色、开放、共享的发展理念，党支部按照上级党委政府要求，积极创建“五美庭院”，按“五美庭院”工作要求，大力进行宣传动员，组织人员进行学习，重点学习相关文件精神。专门召开村民代表会议和党员干部会议，成立了创建领导小组，建立了支部书记亲自抓、两委齐上阵，群众共参与的工作联动机制。认真开展环境卫生评比、美丽庭院评比等活动，全村100%家庭均参与创建，群众参与创建积极性高涨，将创建工作落到了实处，农户家庭环境整体整洁、美化度有明显提升。</w:t>
      </w:r>
    </w:p>
    <w:p>
      <w:pPr>
        <w:ind w:left="0" w:right="0" w:firstLine="560"/>
        <w:spacing w:before="450" w:after="450" w:line="312" w:lineRule="auto"/>
      </w:pPr>
      <w:r>
        <w:rPr>
          <w:rFonts w:ascii="宋体" w:hAnsi="宋体" w:eastAsia="宋体" w:cs="宋体"/>
          <w:color w:val="000"/>
          <w:sz w:val="28"/>
          <w:szCs w:val="28"/>
        </w:rPr>
        <w:t xml:space="preserve">&gt;　　三、和谐共生，生态宜居</w:t>
      </w:r>
    </w:p>
    <w:p>
      <w:pPr>
        <w:ind w:left="0" w:right="0" w:firstLine="560"/>
        <w:spacing w:before="450" w:after="450" w:line="312" w:lineRule="auto"/>
      </w:pPr>
      <w:r>
        <w:rPr>
          <w:rFonts w:ascii="宋体" w:hAnsi="宋体" w:eastAsia="宋体" w:cs="宋体"/>
          <w:color w:val="000"/>
          <w:sz w:val="28"/>
          <w:szCs w:val="28"/>
        </w:rPr>
        <w:t xml:space="preserve">　　为保证村内所栽树木的成活率，雇用专业绿化团队定期为所有树木花草进行养护，并与村内涉及农户签订了树木管护协议。村内绿化总投资200余万元，在村内主街道202_余米、村内小型园林、住户庭院内外种树种花，主要树种有常绿针叶树、常绿阔叶树、落叶阔叶树、竹类、藤本类、花卉以及珍贵树种银杏等30多种，10000余株。分别于在村东、南、西、北的街道旁建造有花池并种植观赏性花木。在村内公共绿化带及小型园林内种植草坪约3000平方米。同时配套了环村林带，公共场所绿荫覆盖，村内街巷全部绿化，绿化覆盖率达到50%以上。据不完全统计，有刺猬、松鼠、野兔等野生动物及十多种鸟类在村内筑巢安家，和村民和谐共处，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　　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　　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　　通过开展创建活动，202_ 年，“美丽庭院”创建率达到 85%以上，其中清洁能源推广率达到 100%，无害化卫生厕所普及率达到 95%，农户垃圾分类参与率达到 95%以上;202_ 年，“美丽庭院”创建率达到 95%以上。</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　　四、202_年工作安排和措施。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2025-05-02T16:51:23+08:00</dcterms:created>
  <dcterms:modified xsi:type="dcterms:W3CDTF">2025-05-02T16:51:23+08:00</dcterms:modified>
</cp:coreProperties>
</file>

<file path=docProps/custom.xml><?xml version="1.0" encoding="utf-8"?>
<Properties xmlns="http://schemas.openxmlformats.org/officeDocument/2006/custom-properties" xmlns:vt="http://schemas.openxmlformats.org/officeDocument/2006/docPropsVTypes"/>
</file>