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疫情防控阶段性工作总结13篇</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疫情，汉语词语，指疫病的发生和发展情况。以下是本站为大家整理的关于疫情防控阶段性工作总结13篇范文，希望能够帮助大家~疫情防控阶段性工作总结篇1　　新冠肺炎疫情防控阻击战打响以来，XX县把疫情防控作为当前头等政治任务，坚持党建引领，以“党旗...</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疫情，汉语词语，指疫病的发生和发展情况。以下是本站为大家整理的关于疫情防控阶段性工作总结13篇范文，希望能够帮助大家~[_TAG_h2]疫情防控阶段性工作总结篇1</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疫情防控阶段性工作总结篇2</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疫情防控阶段性工作总结篇3</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疫情防控阶段性工作总结篇4</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　&gt;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　&gt;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　&gt;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　&gt;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疫情防控阶段性工作总结篇5</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疫情防控阶段性工作总结篇6</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疫情防控阶段性工作总结篇7</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疫情防控阶段性工作总结篇8</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疫情防控阶段性工作总结篇9</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疫情防控阶段性工作总结篇10</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疫情防控阶段性工作总结篇11</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疫情防控阶段性工作总结篇12</w:t>
      </w:r>
    </w:p>
    <w:p>
      <w:pPr>
        <w:ind w:left="0" w:right="0" w:firstLine="560"/>
        <w:spacing w:before="450" w:after="450" w:line="312" w:lineRule="auto"/>
      </w:pPr>
      <w:r>
        <w:rPr>
          <w:rFonts w:ascii="宋体" w:hAnsi="宋体" w:eastAsia="宋体" w:cs="宋体"/>
          <w:color w:val="000"/>
          <w:sz w:val="28"/>
          <w:szCs w:val="28"/>
        </w:rPr>
        <w:t xml:space="preserve">　　X深入贯彻习****总书记记重要指示批示精神，认真落实党中央国务院、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　　&gt;一、主要工作及做法</w:t>
      </w:r>
    </w:p>
    <w:p>
      <w:pPr>
        <w:ind w:left="0" w:right="0" w:firstLine="560"/>
        <w:spacing w:before="450" w:after="450" w:line="312" w:lineRule="auto"/>
      </w:pPr>
      <w:r>
        <w:rPr>
          <w:rFonts w:ascii="宋体" w:hAnsi="宋体" w:eastAsia="宋体" w:cs="宋体"/>
          <w:color w:val="000"/>
          <w:sz w:val="28"/>
          <w:szCs w:val="28"/>
        </w:rPr>
        <w:t xml:space="preserve">　　(一)突出协同高效，健全联合保障机制。第一时间启动疫情防控物资联合保供机制，积极构筑多方协同、整体联动、高效推进的保障工作格局。一是建立联合保障组织。在市委书记X、市长X分别任指挥长和第一副指挥长的疫情防控指挥部统一指挥下，保障组执行组长单位X会同市场监管等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　　(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　　(三)深化服务保障，助力企业扩能转产。统筹职能部门主动对接、强化服务，积极助推医药生产企业扩能转产。一是加强指导促复工复产。制定《近期全市重点项目(企业)复工复产指南》，建立“一企一策”协调机制，在确保严格落实各项科学防控措施的前提下，有序推进涉及疫情防控、生产生活物资保障等产业链上下游重点企业和项目复工复产，指导我市防控物资和重点民生企业100%复工复产。二是主动服务帮扩能转产。建立现有企业改造、关联企业转产、配套企业扩能清单，实施“一对一”服务，推动现有口罩企业挖掘潜力、支持有意愿企业改造转产、鼓励实力较强企业新建生产线，对全市X余家防疫物资重点生产企业倾斜支持，积极引导上下游企业扩能升级，快速扩大防疫物资供应。坚持特事特办、急事快办原则，联合职能部门携带打印机、印章到企业现场****，支持保障X余家有意愿转产企业快速转产。三是强化保障助达产运营。强化我市重点区域电力设备运行维护管理，保障电网安全稳定运行。实施援企稳岗政策，引导求职者就近就地就业，缓解企业用工需求。加大信贷支持力度，协调多家金融机构为我市疫情防控相关企业授信X亿多元，为企业贷款提供便利。完善财税支持措施，采取减免租金、延长申报纳税期限等办法，帮助企业渡过难关。</w:t>
      </w:r>
    </w:p>
    <w:p>
      <w:pPr>
        <w:ind w:left="0" w:right="0" w:firstLine="560"/>
        <w:spacing w:before="450" w:after="450" w:line="312" w:lineRule="auto"/>
      </w:pPr>
      <w:r>
        <w:rPr>
          <w:rFonts w:ascii="宋体" w:hAnsi="宋体" w:eastAsia="宋体" w:cs="宋体"/>
          <w:color w:val="000"/>
          <w:sz w:val="28"/>
          <w:szCs w:val="28"/>
        </w:rPr>
        <w:t xml:space="preserve">　　(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余家重点企业投放口罩、消毒液(粉)、医用酒精等物资，极大缓解了公安、交通、城管、监狱、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个定点超市、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　　(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种主要民生商品和口罩、消毒液等医用商品进行价格监测，张贴《禁止哄抬物价的通知》X万余份，确保重要商品价格基本稳定。二是强化市场监管。统筹有关部门大力开展巡回不间断式联合执法检查，立案查处X起价格违法行为，依法依规调查处理消费者咨询、投诉、举报案件X余件，有力保障市场稳定运行。三是强化信用监测。密切关注与疫情防控有关的违法失信行为，及时归集信用记录，对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　&gt;　二、存在主要问题及下步打算</w:t>
      </w:r>
    </w:p>
    <w:p>
      <w:pPr>
        <w:ind w:left="0" w:right="0" w:firstLine="560"/>
        <w:spacing w:before="450" w:after="450" w:line="312" w:lineRule="auto"/>
      </w:pPr>
      <w:r>
        <w:rPr>
          <w:rFonts w:ascii="宋体" w:hAnsi="宋体" w:eastAsia="宋体" w:cs="宋体"/>
          <w:color w:val="000"/>
          <w:sz w:val="28"/>
          <w:szCs w:val="28"/>
        </w:rPr>
        <w:t xml:space="preserve">　　整体上，物资保障工作推进有序有力，物资保障供应精准高效，但是也存在一定的问题。一是口罩货源紧张，原材料供应困难。因国家调控、市场需求量大等原因，口罩原材料尤其是熔喷布采购困难，制约口罩生产，全市目前X家口罩生产企业设计日产能X万只，当前平均每天向保障组供应X万只。二是红外线测温仪、额温**采购困难。额温枪生产企业均已被当地政府管控，市疫情防控指挥部保障组于2月3日计划采购的第一批X支额温枪，至今仅到货X支;原计划采购的红外线测温仪X台，至今仅到货X台。</w:t>
      </w:r>
    </w:p>
    <w:p>
      <w:pPr>
        <w:ind w:left="0" w:right="0" w:firstLine="560"/>
        <w:spacing w:before="450" w:after="450" w:line="312" w:lineRule="auto"/>
      </w:pPr>
      <w:r>
        <w:rPr>
          <w:rFonts w:ascii="宋体" w:hAnsi="宋体" w:eastAsia="宋体" w:cs="宋体"/>
          <w:color w:val="000"/>
          <w:sz w:val="28"/>
          <w:szCs w:val="28"/>
        </w:rPr>
        <w:t xml:space="preserve">　　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疫情防控阶段性工作总结篇13</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