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防洪工程建设指挥部总结</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防洪工程建设指挥部总结，希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防洪工程建设指挥部总结，希望对大家有所帮助![_TAG_h2]　　防洪工程建设指挥部总结</w:t>
      </w:r>
    </w:p>
    <w:p>
      <w:pPr>
        <w:ind w:left="0" w:right="0" w:firstLine="560"/>
        <w:spacing w:before="450" w:after="450" w:line="312" w:lineRule="auto"/>
      </w:pPr>
      <w:r>
        <w:rPr>
          <w:rFonts w:ascii="宋体" w:hAnsi="宋体" w:eastAsia="宋体" w:cs="宋体"/>
          <w:color w:val="000"/>
          <w:sz w:val="28"/>
          <w:szCs w:val="28"/>
        </w:rPr>
        <w:t xml:space="preserve">　&gt;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 成立以于陈东旭同志为 组长，李开志同志为副组长，各组人员为成员的防汛领导小组。领导 小组负责对水库防汛抢险工作的统一指挥、 布置防汛抢险工作各项要 求。库区内各施工单位的负责人为本单位的防汛抢险第一责任人。领 导小组的建立，明确了防汛责任体系和运转机制，为做好库区防汛防 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 更加突出了防汛重点， 进一步完善了防汛指挥体系， 明确了防汛职责， 并按新的汛情预警及颜色制订了应急预案的具体实施步骤。</w:t>
      </w:r>
    </w:p>
    <w:p>
      <w:pPr>
        <w:ind w:left="0" w:right="0" w:firstLine="560"/>
        <w:spacing w:before="450" w:after="450" w:line="312" w:lineRule="auto"/>
      </w:pPr>
      <w:r>
        <w:rPr>
          <w:rFonts w:ascii="宋体" w:hAnsi="宋体" w:eastAsia="宋体" w:cs="宋体"/>
          <w:color w:val="000"/>
          <w:sz w:val="28"/>
          <w:szCs w:val="28"/>
        </w:rPr>
        <w:t xml:space="preserve">　　使其针对 性、操作性更强，监督施工企业建立防汛体系并将项目防汛责任人和 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 职防汛人员为队长的专业防汛抢险巡查队和具有一定专业技术的工 程抢险队共计 30 人。4 月 8 日，组织专业防汛抢险巡查队伍进行演 练， 提前练好内功， 为防汛抢险工作做好充分的人力准备。</w:t>
      </w:r>
    </w:p>
    <w:p>
      <w:pPr>
        <w:ind w:left="0" w:right="0" w:firstLine="560"/>
        <w:spacing w:before="450" w:after="450" w:line="312" w:lineRule="auto"/>
      </w:pPr>
      <w:r>
        <w:rPr>
          <w:rFonts w:ascii="宋体" w:hAnsi="宋体" w:eastAsia="宋体" w:cs="宋体"/>
          <w:color w:val="000"/>
          <w:sz w:val="28"/>
          <w:szCs w:val="28"/>
        </w:rPr>
        <w:t xml:space="preserve">　　与此同时， 建设局按照管委的有关要求，积极储备防汛物资，并在汛前逐项检查 防汛物资的完好情况， 及时更换、 补充， 并建档立卡， 做到有备无患。</w:t>
      </w:r>
    </w:p>
    <w:p>
      <w:pPr>
        <w:ind w:left="0" w:right="0" w:firstLine="560"/>
        <w:spacing w:before="450" w:after="450" w:line="312" w:lineRule="auto"/>
      </w:pPr>
      <w:r>
        <w:rPr>
          <w:rFonts w:ascii="宋体" w:hAnsi="宋体" w:eastAsia="宋体" w:cs="宋体"/>
          <w:color w:val="000"/>
          <w:sz w:val="28"/>
          <w:szCs w:val="28"/>
        </w:rPr>
        <w:t xml:space="preserve">　&gt;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 人巡查，及时发现和掌握汛情。对人工围堰、泄洪排水沟渠等重点部 位实行严防死守， 进一步加强对上游巡查力度， 并做好安全巡查记录， 及时发现大坝及围堰可能存在的渗漏、 裂缝、 滑坡、 垮塌等安全隐患。</w:t>
      </w:r>
    </w:p>
    <w:p>
      <w:pPr>
        <w:ind w:left="0" w:right="0" w:firstLine="560"/>
        <w:spacing w:before="450" w:after="450" w:line="312" w:lineRule="auto"/>
      </w:pPr>
      <w:r>
        <w:rPr>
          <w:rFonts w:ascii="宋体" w:hAnsi="宋体" w:eastAsia="宋体" w:cs="宋体"/>
          <w:color w:val="000"/>
          <w:sz w:val="28"/>
          <w:szCs w:val="28"/>
        </w:rPr>
        <w:t xml:space="preserve">　　同时科学合理调节水位，指定在水库上游设立水位监测员，实行 24 小时水位监测，明确了水位监测员的工作职责，强化责任意识，做到 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 24 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 24 小 时值班制度，各相关施工责任单位设置固定防汛值班室，并保持 24 小时畅通。值班期间，值班人员准时到岗，按照区防汛办要求及时将 雨情、汛情向施工单位通报并做好相应应对措施。做到了一般事务自 己处理，特殊事件或遇紧急汛情、灾情及可能发生的重大隐患立即向 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 对 检查中发现的问题，明确责任单位，限期整改，及时消除隐患，对解 决难度较大且影响防汛安全的重要问题，先采取临时保护措施，并向 局防汛指挥领导小组汇报，确定处置方案。督促有关部门重点责任部 门制定切实有效的应急预案，项目部督促施工单位抓紧落实整改措 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 年的汛期结束，但防汛工作还远没有结束。在来年的防 汛工作中，我们将继续根据项目要求，早动员，早部署，层层检查， 狠抓落实，不松手不停步，常抓不懈，不折不扣地把防汛工作作为一 项长期工作来抓。加强宣传教育工作力度，注重提高建设局干部和群 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防洪工程建设指挥部总结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202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&gt;一、指导思想和基本目标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&gt;二、工作机制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&gt;　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　　特别关注中央气象台、邢台市气象台及工程所在地的沙河县水文气象台发布的气象、水情信息，及时做好对气象部门发布的信息的响应工作，并落实各项预防措施。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&gt;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202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　　&gt;五、督促施工单位制订和完善防洪度汛工作计划与措施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　　1、督促施工单位组建防汛组织机构，落实职责，建立防汛值班、施工区雨前雨后巡查制度，组建防汛抢险队伍，并进行相关知识教育培训。 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　　3、督促施工单位，针对不稳定部位加强安全监测工作。 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　&gt;　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　　1、做好度汛工程物资应急储备。并对各施工单位防洪度汛物资储备情况进行了检查，对检查中存在的部分物资储备未按计划落实、部分物资使用后未及时补充等问题，以书面形式指示施工单位限期整改，确保工程安全度汛。 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　　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　　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　　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　　&gt;八、加大防汛安全检查力度落实各项防汛措施，开展夏季高温安全生产专项检查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　　汛期，监理部始终把施工安全管理和防洪度汛工作结合在一起，组织由业主参加的联合安全与防汛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　　同时，监理部始终针对夏季施工作业人员易疲劳、易中暑、易发生事故的特点，结合专项整治工作认真开展安全生产检查，做到防患于未然。积极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　　总之，在第五建设部正确领导下，监理部认真履行职责和施工单位的积极落实，圆满完成本年度的防汛任务，但也存在一些不足，将在今后工作中加以整改。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2025-05-01T16:27:21+08:00</dcterms:created>
  <dcterms:modified xsi:type="dcterms:W3CDTF">2025-05-01T16:27:21+08:00</dcterms:modified>
</cp:coreProperties>
</file>

<file path=docProps/custom.xml><?xml version="1.0" encoding="utf-8"?>
<Properties xmlns="http://schemas.openxmlformats.org/officeDocument/2006/custom-properties" xmlns:vt="http://schemas.openxmlformats.org/officeDocument/2006/docPropsVTypes"/>
</file>