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企业纪检工作总结3000字</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★工作总结频道为大家整理的企业纪检工作总结3000字，供大家阅读参考。更多阅读请查看本站工作总结频道。 一年来，在集团公司的正确领导下，焦煤公司党政坚持以科学发展观为指导，深入学习贯彻党的xx届xx全会和xx届中央纪委三次全会精神，认真贯彻...</w:t>
      </w:r>
    </w:p>
    <w:p>
      <w:pPr>
        <w:ind w:left="0" w:right="0" w:firstLine="560"/>
        <w:spacing w:before="450" w:after="450" w:line="312" w:lineRule="auto"/>
      </w:pPr>
      <w:r>
        <w:rPr>
          <w:rFonts w:ascii="宋体" w:hAnsi="宋体" w:eastAsia="宋体" w:cs="宋体"/>
          <w:color w:val="000"/>
          <w:sz w:val="28"/>
          <w:szCs w:val="28"/>
        </w:rPr>
        <w:t xml:space="preserve">★工作总结频道为大家整理的企业纪检工作总结3000字，供大家阅读参考。更多阅读请查看本站工作总结频道。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xx届xx全会和xx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　　 一、构筑党风廉洁教育长效机制</w:t>
      </w:r>
    </w:p>
    <w:p>
      <w:pPr>
        <w:ind w:left="0" w:right="0" w:firstLine="560"/>
        <w:spacing w:before="450" w:after="450" w:line="312" w:lineRule="auto"/>
      </w:pPr>
      <w:r>
        <w:rPr>
          <w:rFonts w:ascii="宋体" w:hAnsi="宋体" w:eastAsia="宋体" w:cs="宋体"/>
          <w:color w:val="000"/>
          <w:sz w:val="28"/>
          <w:szCs w:val="28"/>
        </w:rPr>
        <w:t xml:space="preserve">　　 按照集团公司（）12号文件精神，结合焦煤公司实际，我们认真制定了《焦煤公司党风廉洁教育长效机制工作规划》和年度《党风廉政建设宣传教育培训工作计划》，不断完善廉洁教育长效机制。一是按照集团公司的要求，认真对照廉洁自律有关规定，严格按照《国有企业领导人员廉洁从业若干规定》，年初组织全公司135名中层以上管理人员，结合自己工作实际，撰写了廉洁从业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述学述职述廉、签订廉洁书等形式，强化了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　　 二、加强制度建设，务求取得实效</w:t>
      </w:r>
    </w:p>
    <w:p>
      <w:pPr>
        <w:ind w:left="0" w:right="0" w:firstLine="560"/>
        <w:spacing w:before="450" w:after="450" w:line="312" w:lineRule="auto"/>
      </w:pPr>
      <w:r>
        <w:rPr>
          <w:rFonts w:ascii="宋体" w:hAnsi="宋体" w:eastAsia="宋体" w:cs="宋体"/>
          <w:color w:val="000"/>
          <w:sz w:val="28"/>
          <w:szCs w:val="28"/>
        </w:rPr>
        <w:t xml:space="preserve">　　 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腐败体系-202_年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　　 一是结合集团公司惩防体系制度建设推进年活动的安排和部署，以及本公司落实《工作规划实施办法》推进情况，我们及时对惩防体系制度建设推进年活动做出安排，制定了详细的活动方案，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　　 二是研究制定了《焦煤公司开展惩防体系制度建设推进年活动实施方案》和《建立健全惩治和预防腐败体系-202_年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　　 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　　 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　　 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心得体会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　　 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　　 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　　 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　　 （二）认真开展“小金库“专项治理工作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　　 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　　 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腐败的力度。</w:t>
      </w:r>
    </w:p>
    <w:p>
      <w:pPr>
        <w:ind w:left="0" w:right="0" w:firstLine="560"/>
        <w:spacing w:before="450" w:after="450" w:line="312" w:lineRule="auto"/>
      </w:pPr>
      <w:r>
        <w:rPr>
          <w:rFonts w:ascii="宋体" w:hAnsi="宋体" w:eastAsia="宋体" w:cs="宋体"/>
          <w:color w:val="000"/>
          <w:sz w:val="28"/>
          <w:szCs w:val="28"/>
        </w:rPr>
        <w:t xml:space="preserve">　　 （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　　 （四）认真落实《国有企业领导人员廉洁从业若干规定》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　　 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　　 （五）认真组织学习中纪委xx届xx全会精神。一是认真学习、全面掌握理解党的xx届xx全会和中央纪委xx届四次全会精神，把学习贯彻xx届xx全会和中央纪委第xx届四次全会精神作为当前和今后的一项重大的政治任务来抓。9月26日专门召开了中心组学习扩大会议，传达学习党的xx届xx全会和中央纪委xx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 本文来自文秘114 http://，转载请保留此标记。 腐败。按照惩防体系五年规划的要求认真检查今年落实情况，针对不廉洁的问题，加强监督检查。五是加强群众反应 本文来自文秘114 http://，转载请保留此标记。 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　　 四、效能监察工作扎实有效</w:t>
      </w:r>
    </w:p>
    <w:p>
      <w:pPr>
        <w:ind w:left="0" w:right="0" w:firstLine="560"/>
        <w:spacing w:before="450" w:after="450" w:line="312" w:lineRule="auto"/>
      </w:pPr>
      <w:r>
        <w:rPr>
          <w:rFonts w:ascii="宋体" w:hAnsi="宋体" w:eastAsia="宋体" w:cs="宋体"/>
          <w:color w:val="000"/>
          <w:sz w:val="28"/>
          <w:szCs w:val="28"/>
        </w:rPr>
        <w:t xml:space="preserve">　　 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　　 （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　　 （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　　 （三）是注重公司事务公开内容的监督,力求全面真实，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　　 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　　 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　　 五、严查违规违纪案件</w:t>
      </w:r>
    </w:p>
    <w:p>
      <w:pPr>
        <w:ind w:left="0" w:right="0" w:firstLine="560"/>
        <w:spacing w:before="450" w:after="450" w:line="312" w:lineRule="auto"/>
      </w:pPr>
      <w:r>
        <w:rPr>
          <w:rFonts w:ascii="宋体" w:hAnsi="宋体" w:eastAsia="宋体" w:cs="宋体"/>
          <w:color w:val="000"/>
          <w:sz w:val="28"/>
          <w:szCs w:val="28"/>
        </w:rPr>
        <w:t xml:space="preserve">　　 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　　 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　　 三是纪检监察人员学习新知识新业务和掌握其他相关业务和能力的力度不大，不善于探索研究，只停留在老习惯、老办法上，使纪检监察工作创新不够。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2025-08-02T12:46:14+08:00</dcterms:created>
  <dcterms:modified xsi:type="dcterms:W3CDTF">2025-08-02T12:46:14+08:00</dcterms:modified>
</cp:coreProperties>
</file>

<file path=docProps/custom.xml><?xml version="1.0" encoding="utf-8"?>
<Properties xmlns="http://schemas.openxmlformats.org/officeDocument/2006/custom-properties" xmlns:vt="http://schemas.openxmlformats.org/officeDocument/2006/docPropsVTypes"/>
</file>