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法院党风廉政建设总结</w:t>
      </w:r>
      <w:bookmarkEnd w:id="1"/>
    </w:p>
    <w:p>
      <w:pPr>
        <w:jc w:val="center"/>
        <w:spacing w:before="0" w:after="450"/>
      </w:pPr>
      <w:r>
        <w:rPr>
          <w:rFonts w:ascii="Arial" w:hAnsi="Arial" w:eastAsia="Arial" w:cs="Arial"/>
          <w:color w:val="999999"/>
          <w:sz w:val="20"/>
          <w:szCs w:val="20"/>
        </w:rPr>
        <w:t xml:space="preserve">来源：网络  作者：烟雨迷离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党风廉政建设责任制是指各级党委(党组)、政府(行政)及其职能部门的领导班子、领导干部在党风廉政建设中应当承担责任的制度。本站今天为大家精心准备了法院党风廉政建设总结，希望对大家有所帮助!　　法院党风廉政建设总结　　20xx年来，按照院党委、...</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党风廉政建设责任制是指各级党委(党组)、政府(行政)及其职能部门的领导班子、领导干部在党风廉政建设中应当承担责任的制度。本站今天为大家精心准备了法院党风廉政建设总结，希望对大家有所帮助![_TAG_h2]　　法院党风廉政建设总结</w:t>
      </w:r>
    </w:p>
    <w:p>
      <w:pPr>
        <w:ind w:left="0" w:right="0" w:firstLine="560"/>
        <w:spacing w:before="450" w:after="450" w:line="312" w:lineRule="auto"/>
      </w:pPr>
      <w:r>
        <w:rPr>
          <w:rFonts w:ascii="宋体" w:hAnsi="宋体" w:eastAsia="宋体" w:cs="宋体"/>
          <w:color w:val="000"/>
          <w:sz w:val="28"/>
          <w:szCs w:val="28"/>
        </w:rPr>
        <w:t xml:space="preserve">　　20xx年来，按照院党委、纪检组关于党风廉政建设和反腐败斗争的部署和要求，本人在实际工作中十分重视个人的廉政建设，并能始终把它放在重要位置，加强了相关内容的学习，积极参加了院党委布置的思想教育和组织的相关活动，从而进一步增强思想政治素质，增强拒腐防变意识和能力，提高保持清正廉洁的自觉性，自觉遵守党纪国法，在思想上筑起党风廉政建设防线和思想道德防线，经受了市场经济的考验。本人体会到要做到拒腐防变，必须重视以下四个方面：</w:t>
      </w:r>
    </w:p>
    <w:p>
      <w:pPr>
        <w:ind w:left="0" w:right="0" w:firstLine="560"/>
        <w:spacing w:before="450" w:after="450" w:line="312" w:lineRule="auto"/>
      </w:pPr>
      <w:r>
        <w:rPr>
          <w:rFonts w:ascii="宋体" w:hAnsi="宋体" w:eastAsia="宋体" w:cs="宋体"/>
          <w:color w:val="000"/>
          <w:sz w:val="28"/>
          <w:szCs w:val="28"/>
        </w:rPr>
        <w:t xml:space="preserve">&gt;　　一、学习理论、改进思想作风</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这些问题归结起来，一个是不适应新形势新任务的要求，一个是不符合“三个代表”重要思想的要求。这些“不适应”、“不符合”的问题，如果不认真加以克服、解决，就会严重影响党的先进性。在这一方面本人重视思想作风的转变，重视政治素质提高，通过学习教育，进一步增强了实践“三个代表”重要思想的自觉性、坚定性，进一步明确新时期保持共产党员先进性的具体要求，进一步坚定理想信念，进一步强化党员意识和执政意识，牢固树立科学发展观和人生观，提高民主管理和制度管理的水平，增强了拒腐防变能力。在工作实际坚持做到自律，明确了“五要五不能”，一是要政治上清醒，不能方向不明;二是要勤政廉洁，不能懈怠谋私;三是要令行禁止，不能自行其事;四是要一身正气，不能有失形象;五是求真务实，不能虚妄浮躁。并以不断警示自己，自觉遵守学校廉政建设的有关制度和规定，不断增强了拒腐防变的自觉性。</w:t>
      </w:r>
    </w:p>
    <w:p>
      <w:pPr>
        <w:ind w:left="0" w:right="0" w:firstLine="560"/>
        <w:spacing w:before="450" w:after="450" w:line="312" w:lineRule="auto"/>
      </w:pPr>
      <w:r>
        <w:rPr>
          <w:rFonts w:ascii="宋体" w:hAnsi="宋体" w:eastAsia="宋体" w:cs="宋体"/>
          <w:color w:val="000"/>
          <w:sz w:val="28"/>
          <w:szCs w:val="28"/>
        </w:rPr>
        <w:t xml:space="preserve">&gt;　　二、求真务实，转变工作作风</w:t>
      </w:r>
    </w:p>
    <w:p>
      <w:pPr>
        <w:ind w:left="0" w:right="0" w:firstLine="560"/>
        <w:spacing w:before="450" w:after="450" w:line="312" w:lineRule="auto"/>
      </w:pPr>
      <w:r>
        <w:rPr>
          <w:rFonts w:ascii="宋体" w:hAnsi="宋体" w:eastAsia="宋体" w:cs="宋体"/>
          <w:color w:val="000"/>
          <w:sz w:val="28"/>
          <w:szCs w:val="28"/>
        </w:rPr>
        <w:t xml:space="preserve">　　求真务实是我党的优良作风，也是党风廉政建设的重点要求，在新的形势下只有保持和发扬好这一优良作风，才能取得工作实效。务求工作实效就要办实事，决不能搞形式主义。结合自身的特点，在工作上既注意讲求工作的形式和方法，注意紧密联系实际，在转变工作作风同时，又突出求真务实地工作，克服与“三个代表”和保持先进性要求不相适应的方面，如事业心、责任感不够强，服务态度不够端正，工作作风不够扎实，工作方法比较简单，政策水平不够高，解决复杂矛盾的能力不强，答复问题不够耐心，处理问题比较草率等等。特别是在工作拓展中，难度高、强度大、责任重，遇到的大大小小、意想不到的问题比较多，要积极开动脑筋，不断创新工作方法，转变工作作风，探讨新思路、寻求新方法，做扎实有效的工作，及时处理、解决这些问题，使自己的始终保持与时俱进的精神状态和求真务实的工作作风，更好地适应新形势下的工作要求。</w:t>
      </w:r>
    </w:p>
    <w:p>
      <w:pPr>
        <w:ind w:left="0" w:right="0" w:firstLine="560"/>
        <w:spacing w:before="450" w:after="450" w:line="312" w:lineRule="auto"/>
      </w:pPr>
      <w:r>
        <w:rPr>
          <w:rFonts w:ascii="宋体" w:hAnsi="宋体" w:eastAsia="宋体" w:cs="宋体"/>
          <w:color w:val="000"/>
          <w:sz w:val="28"/>
          <w:szCs w:val="28"/>
        </w:rPr>
        <w:t xml:space="preserve">&gt;　　三、艰苦奋斗，培养良好生活作风</w:t>
      </w:r>
    </w:p>
    <w:p>
      <w:pPr>
        <w:ind w:left="0" w:right="0" w:firstLine="560"/>
        <w:spacing w:before="450" w:after="450" w:line="312" w:lineRule="auto"/>
      </w:pPr>
      <w:r>
        <w:rPr>
          <w:rFonts w:ascii="宋体" w:hAnsi="宋体" w:eastAsia="宋体" w:cs="宋体"/>
          <w:color w:val="000"/>
          <w:sz w:val="28"/>
          <w:szCs w:val="28"/>
        </w:rPr>
        <w:t xml:space="preserve">　　加强党风廉正建设，深入开展反腐败斗争中，坚持以邓小平理论为指导，深刻领会总书记“治国必先治党，治党务必从严，治党始终坚强有力，治国必会正确有效”的重要讲话。深化教育，加强监督，落实责任，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一是党纪国法防线，二是思想道德防线，不断增强拒腐防变的能力。并且努力达到五个增强：一是随着改革不断深化，进一步增强了政治意识、大局意识和责任意识;二是随着改革不断深化，进一步增强了正确理想信念;三是随着改革不断深化，进一步增强了贯彻民主集中制的自觉性和维护团结的责任感;四是随着改革不断深化，进一步增强廉洁自律的意识和拒腐防变的自觉性;五是随着改革不断深化，进一步增强了克服困难战胜困难意识。围绕“求实”，始终把党风廉政建设放在重要位置，突出“三个坚持、三个作用”，即：坚持学习达到教育作用;坚持制度达到保证作用;坚持沟通达到督促作用，保证生活作风沿着健康的方向发展。围绕“从严”，严格遵纪守法和道德规范，严格遵守各项廉政法规制度，以学校完善的规章制度来约束自己，始终保持清醒头脑，增强自我约束能力，真正做到思想作风过硬，堂堂正正做人，清清白白为民，实实在在干事，牢固树立正确的世界观、人生观、价值观，保持艰苦奋斗的革命本色和积极向上的人生追求，推动两个文明建设。在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&gt;　　四、关心社会，永葆政治本色</w:t>
      </w:r>
    </w:p>
    <w:p>
      <w:pPr>
        <w:ind w:left="0" w:right="0" w:firstLine="560"/>
        <w:spacing w:before="450" w:after="450" w:line="312" w:lineRule="auto"/>
      </w:pPr>
      <w:r>
        <w:rPr>
          <w:rFonts w:ascii="宋体" w:hAnsi="宋体" w:eastAsia="宋体" w:cs="宋体"/>
          <w:color w:val="000"/>
          <w:sz w:val="28"/>
          <w:szCs w:val="28"/>
        </w:rPr>
        <w:t xml:space="preserve">　　在新世纪新阶段，永葆共产党员的政治本色是深刻理解和掌握“三个代表”重要思想并自觉付诸行动的重要内容，在建设社会主义物质文明、政治文明、精神文明与构建和谐社会的实践中充分发挥了党员的先进性。特别是在服务人民群众方面，牢牢把握和树立群众利益无小事的观念，把群众满意作为“标杆尺度”，认真解决群众最盼、最急的事，诚心诚意为群众办实事、谋实利。在工作实际认真做到为民、务实、清廉。近年来，本人还积极参加了单位向贫困职工、弱势群体“献爱心”捐钱捐物活动，同时，在工作中深刻理解和准确把握新时期共产党员保持先进性的六条基本要求和“六个贯穿始终”，即：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六是要坚持“两个务必”。并认真做好“六个贯穿始终”，就是把学习实践“三个代表”重要思想作为主线贯穿始终;把不断提高自身的思想认识贯穿始终;把党员的先进性进一步贯穿始终;把抓求真务实贯穿始终;把关心群众疾苦贯穿始终，把反腐倡廉永葆共产党员的政治本色贯穿始终。</w:t>
      </w:r>
    </w:p>
    <w:p>
      <w:pPr>
        <w:ind w:left="0" w:right="0" w:firstLine="560"/>
        <w:spacing w:before="450" w:after="450" w:line="312" w:lineRule="auto"/>
      </w:pPr>
      <w:r>
        <w:rPr>
          <w:rFonts w:ascii="黑体" w:hAnsi="黑体" w:eastAsia="黑体" w:cs="黑体"/>
          <w:color w:val="000000"/>
          <w:sz w:val="36"/>
          <w:szCs w:val="36"/>
          <w:b w:val="1"/>
          <w:bCs w:val="1"/>
        </w:rPr>
        <w:t xml:space="preserve">　　法院党风廉政建设总结</w:t>
      </w:r>
    </w:p>
    <w:p>
      <w:pPr>
        <w:ind w:left="0" w:right="0" w:firstLine="560"/>
        <w:spacing w:before="450" w:after="450" w:line="312" w:lineRule="auto"/>
      </w:pPr>
      <w:r>
        <w:rPr>
          <w:rFonts w:ascii="宋体" w:hAnsi="宋体" w:eastAsia="宋体" w:cs="宋体"/>
          <w:color w:val="000"/>
          <w:sz w:val="28"/>
          <w:szCs w:val="28"/>
        </w:rPr>
        <w:t xml:space="preserve">　　二00六年是“十一五”规划的开局之年，我院的党风廉政建设工作，坚持以邓小平理论和“三个代表”重要思想为指导，公务员之家，全国公务员公同的天地深入贯彻党的十六届五中全会、中央纪委、省市纪委和省市法院纪检监察会议精神，认真贯彻胡锦涛同志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&gt;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202_年度党风廉政建设责任书》，初步形成了主要领导亲自抓[本文转载自[，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&gt;　　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&gt;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2025-05-02T11:36:54+08:00</dcterms:created>
  <dcterms:modified xsi:type="dcterms:W3CDTF">2025-05-02T11:36:54+08:00</dcterms:modified>
</cp:coreProperties>
</file>

<file path=docProps/custom.xml><?xml version="1.0" encoding="utf-8"?>
<Properties xmlns="http://schemas.openxmlformats.org/officeDocument/2006/custom-properties" xmlns:vt="http://schemas.openxmlformats.org/officeDocument/2006/docPropsVTypes"/>
</file>