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本乡村202_年度乡村振兴工作总结6篇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以下是为大家整理的关于本乡村202_年度乡村振兴工作总结的文章6篇 ,欢迎品鉴！【篇一】本乡村202_年度乡村振兴工作总结　　农业农村农民问题是关系国计民生的根本性问题。党的十...</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以下是为大家整理的关于本乡村202_年度乡村振兴工作总结的文章6篇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【篇一】本乡村202_年度乡村振兴工作总结</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　　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　　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　　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6"/>
          <w:szCs w:val="36"/>
          <w:b w:val="1"/>
          <w:bCs w:val="1"/>
        </w:rPr>
        <w:t xml:space="preserve">【篇二】本乡村202_年度乡村振兴工作总结</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&gt;二、乡村自治建设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【篇三】本乡村202_年度乡村振兴工作总结</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　　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　　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　　（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　　（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　　（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&gt;　　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　　（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　　（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　　（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　　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　　（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　　（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　　（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　　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　　（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　　（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　　（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　　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　　（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　　（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　　（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【篇四】本乡村202_年度乡村振兴工作总结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　　（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　　（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　　（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　　（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　　（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　　（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　　（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【篇五】本乡村202_年度乡村振兴工作总结</w:t>
      </w:r>
    </w:p>
    <w:p>
      <w:pPr>
        <w:ind w:left="0" w:right="0" w:firstLine="560"/>
        <w:spacing w:before="450" w:after="450" w:line="312" w:lineRule="auto"/>
      </w:pPr>
      <w:r>
        <w:rPr>
          <w:rFonts w:ascii="宋体" w:hAnsi="宋体" w:eastAsia="宋体" w:cs="宋体"/>
          <w:color w:val="000"/>
          <w:sz w:val="28"/>
          <w:szCs w:val="28"/>
        </w:rPr>
        <w:t xml:space="preserve">　　20**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年12月完成建设。目前已聘请清华同衡设计院、XXX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XXX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XXX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XXX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&gt;二是以“有机果品”为致富之路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XXX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XXX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XXX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&gt;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XXX农业大学、XXX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XXX前列。</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XXX市关于促进乡村振兴落地实施的15条具体措施，我市从实际出发，在XXX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&gt;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【篇六】本乡村202_年度乡村振兴工作总结</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2025-05-02T15:21:22+08:00</dcterms:created>
  <dcterms:modified xsi:type="dcterms:W3CDTF">2025-05-02T15:21:22+08:00</dcterms:modified>
</cp:coreProperties>
</file>

<file path=docProps/custom.xml><?xml version="1.0" encoding="utf-8"?>
<Properties xmlns="http://schemas.openxmlformats.org/officeDocument/2006/custom-properties" xmlns:vt="http://schemas.openxmlformats.org/officeDocument/2006/docPropsVTypes"/>
</file>